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Style w:val="PDHeader"/>
        </w:rPr>
        <w:alias w:val="PD Header"/>
        <w:tag w:val="PD Header"/>
        <w:id w:val="59374082"/>
        <w:lock w:val="sdtLocked"/>
        <w:placeholder>
          <w:docPart w:val="20EF4993CFAB4D2A8443989A0802D735"/>
        </w:placeholder>
      </w:sdtPr>
      <w:sdtEndPr>
        <w:rPr>
          <w:rStyle w:val="DefaultParagraphFont"/>
          <w:rFonts w:asciiTheme="minorHAnsi" w:hAnsiTheme="minorHAnsi"/>
          <w:b w:val="0"/>
          <w:color w:val="auto"/>
          <w:sz w:val="20"/>
        </w:rPr>
      </w:sdtEndPr>
      <w:sdtContent>
        <w:p w14:paraId="7C5DFE3A" w14:textId="77777777" w:rsidR="00290B97" w:rsidRPr="00290B97" w:rsidRDefault="00290B97" w:rsidP="00290B97">
          <w:pPr>
            <w:spacing w:after="240"/>
            <w:rPr>
              <w:rStyle w:val="PDHeader"/>
              <w:lang w:val="en-US" w:eastAsia="zh-CN"/>
            </w:rPr>
          </w:pPr>
          <w:r w:rsidRPr="00290B97">
            <w:rPr>
              <w:rStyle w:val="PDHeader"/>
              <w:lang w:val="nl-BE" w:eastAsia="zh-CN"/>
            </w:rPr>
            <w:t>Technická specifikace</w:t>
          </w:r>
          <w:r w:rsidRPr="00290B97">
            <w:rPr>
              <w:rStyle w:val="PDHeader"/>
              <w:lang w:val="en-US" w:eastAsia="zh-CN"/>
            </w:rPr>
            <w:t xml:space="preserve"> G 15L-22 </w:t>
          </w:r>
        </w:p>
        <w:p w14:paraId="3CEEDF4C" w14:textId="77777777" w:rsidR="00AA4A8E" w:rsidRPr="00290B97" w:rsidRDefault="00290B97" w:rsidP="00290B97">
          <w:pPr>
            <w:numPr>
              <w:ilvl w:val="1"/>
              <w:numId w:val="0"/>
            </w:numPr>
            <w:pBdr>
              <w:top w:val="single" w:sz="4" w:space="1" w:color="auto"/>
            </w:pBdr>
            <w:spacing w:after="240" w:line="256" w:lineRule="auto"/>
            <w:rPr>
              <w:rFonts w:ascii="Arial" w:eastAsia="Batang" w:hAnsi="Arial"/>
              <w:caps/>
              <w:sz w:val="24"/>
              <w:szCs w:val="22"/>
              <w:lang w:val="en-US" w:eastAsia="zh-CN"/>
            </w:rPr>
          </w:pPr>
          <w:r w:rsidRPr="00290B97">
            <w:rPr>
              <w:rFonts w:ascii="Arial" w:eastAsia="Batang" w:hAnsi="Arial"/>
              <w:caps/>
              <w:sz w:val="24"/>
              <w:szCs w:val="22"/>
              <w:lang w:val="en-US" w:eastAsia="zh-CN"/>
            </w:rPr>
            <w:t xml:space="preserve">ATLAS COPCO </w:t>
          </w:r>
          <w:r w:rsidRPr="00290B97">
            <w:rPr>
              <w:rFonts w:ascii="Arial" w:eastAsia="Batang" w:hAnsi="Arial"/>
              <w:caps/>
              <w:sz w:val="24"/>
              <w:szCs w:val="22"/>
              <w:lang w:val="nl-BE" w:eastAsia="zh-CN"/>
            </w:rPr>
            <w:t>olejem mazaný šroubový kompresor</w:t>
          </w:r>
          <w:r w:rsidRPr="00290B97">
            <w:rPr>
              <w:rFonts w:ascii="Arial" w:eastAsia="Batang" w:hAnsi="Arial"/>
              <w:caps/>
              <w:sz w:val="24"/>
              <w:szCs w:val="22"/>
              <w:lang w:val="en-US" w:eastAsia="zh-CN"/>
            </w:rPr>
            <w:t xml:space="preserve"> </w:t>
          </w:r>
        </w:p>
      </w:sdtContent>
    </w:sdt>
    <w:sdt>
      <w:sdtPr>
        <w:rPr>
          <w:rStyle w:val="PDSubtitle"/>
        </w:rPr>
        <w:alias w:val="PD Subtitle"/>
        <w:tag w:val="PD Subtitle"/>
        <w:id w:val="1483189717"/>
        <w:lock w:val="sdtLocked"/>
        <w:placeholder>
          <w:docPart w:val="AB37636F0461443EBAB4763EBD519CCD"/>
        </w:placeholder>
      </w:sdtPr>
      <w:sdtEndPr>
        <w:rPr>
          <w:rStyle w:val="PDSubtitle"/>
        </w:rPr>
      </w:sdtEndPr>
      <w:sdtContent>
        <w:p w14:paraId="32F93390" w14:textId="77777777" w:rsidR="00340AB2" w:rsidRPr="00290B97" w:rsidRDefault="00290B97" w:rsidP="00290B97">
          <w:pPr>
            <w:rPr>
              <w:rStyle w:val="PDSubtitle"/>
              <w:rFonts w:eastAsia="SimSun"/>
              <w:b/>
              <w:caps w:val="0"/>
              <w:szCs w:val="32"/>
              <w:lang w:val="en-US" w:eastAsia="zh-CN"/>
            </w:rPr>
          </w:pPr>
          <w:r w:rsidRPr="00290B97">
            <w:rPr>
              <w:rFonts w:ascii="Arial" w:eastAsia="SimSun" w:hAnsi="Arial"/>
              <w:b/>
              <w:sz w:val="24"/>
              <w:szCs w:val="32"/>
              <w:lang w:val="nl-BE" w:eastAsia="zh-CN"/>
            </w:rPr>
            <w:t>Obecný popis</w:t>
          </w:r>
        </w:p>
      </w:sdtContent>
    </w:sdt>
    <w:p w14:paraId="1D3BE3B2" w14:textId="77777777" w:rsidR="00340AB2" w:rsidRDefault="00340AB2" w:rsidP="007933B5"/>
    <w:sdt>
      <w:sdtPr>
        <w:rPr>
          <w:rStyle w:val="PDBody"/>
          <w:szCs w:val="22"/>
        </w:rPr>
        <w:alias w:val="PD Body"/>
        <w:tag w:val="PD Body"/>
        <w:id w:val="1116343272"/>
        <w:lock w:val="sdtLocked"/>
        <w:placeholder>
          <w:docPart w:val="54CDFE754DDF4EA3989D411A690C22D8"/>
        </w:placeholder>
      </w:sdtPr>
      <w:sdtEndPr>
        <w:rPr>
          <w:rStyle w:val="PDBody"/>
          <w:szCs w:val="20"/>
        </w:rPr>
      </w:sdtEndPr>
      <w:sdtContent>
        <w:p w14:paraId="1D9AE8FA" w14:textId="77777777" w:rsidR="00290B97" w:rsidRPr="00290B97" w:rsidRDefault="00290B97" w:rsidP="00C427F9">
          <w:pPr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>Vzduchové kompresory G 15L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>-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22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se vtřikem oleje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,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jsou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>dostupné v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e variantě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 15kW, 18kW a 22kW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s rozsahem dodávaného vzduchu od </w:t>
          </w:r>
          <w:r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42,5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l/s až do 62 l/s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>, poskytují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cí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 energeticky účinný a spolehlivý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stroj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, který minimalizuje celkové náklady na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provoz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. Tyto vzduchové kompresory jsou navrženy tak, aby vydržely nejdrsnější prostředí a zároveň vám poskytly tichý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stroj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 s hladinou zvuku v rozmezí 67 až 70 dB (A). Řada G 15L-22 je navržena a vyrobena v souladu s normou ISO 9001, ISO 14001 a ISO 1217. Standardně jsou tyto jednotky navrženy tak, aby fungovaly až do teploty okolí 46 ° C / 115 ° F a jsou k dispozici jako kompresor bez zabudované sušičky </w:t>
          </w: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P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(Pack) nebo 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se zabudovaným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 sušič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em s označením </w:t>
          </w: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FF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  <w:t xml:space="preserve"> (Full Feature).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</w:t>
          </w:r>
        </w:p>
        <w:p w14:paraId="5AE872F8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228F7E1F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drawing>
              <wp:anchor distT="0" distB="0" distL="114300" distR="114300" simplePos="0" relativeHeight="251665408" behindDoc="0" locked="0" layoutInCell="1" allowOverlap="1" wp14:anchorId="43E6FBDA" wp14:editId="0F58B443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3432175" cy="3465195"/>
                <wp:effectExtent l="0" t="0" r="0" b="1905"/>
                <wp:wrapThrough wrapText="bothSides">
                  <wp:wrapPolygon edited="0">
                    <wp:start x="0" y="0"/>
                    <wp:lineTo x="0" y="21493"/>
                    <wp:lineTo x="21460" y="21493"/>
                    <wp:lineTo x="21460" y="0"/>
                    <wp:lineTo x="0" y="0"/>
                  </wp:wrapPolygon>
                </wp:wrapThrough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801" t="6774" r="10934" b="8955"/>
                        <a:stretch/>
                      </pic:blipFill>
                      <pic:spPr bwMode="auto">
                        <a:xfrm>
                          <a:off x="0" y="0"/>
                          <a:ext cx="3432175" cy="346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75E61F8F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1855A8EA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293DC524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41C0CF65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1CE11CF3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03206628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0CFBB1C6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2EDFB6F9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577B4836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2F8E2170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7AA5915D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3CC68828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27624B9D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00FB7ACA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en-US" w:eastAsia="zh-CN"/>
            </w:rPr>
          </w:pPr>
        </w:p>
        <w:p w14:paraId="4AA24610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Možná rozšíření</w:t>
          </w:r>
        </w:p>
        <w:p w14:paraId="4E66B3DF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Roto Extend Duty Oil </w:t>
          </w:r>
        </w:p>
        <w:p w14:paraId="550F5212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Elektronický odvaděč kondezátu z dochlazovače</w:t>
          </w:r>
        </w:p>
        <w:p w14:paraId="47CC5122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Tropical Thermostat</w:t>
          </w:r>
        </w:p>
        <w:p w14:paraId="045161F8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DD Filtr </w:t>
          </w:r>
        </w:p>
        <w:p w14:paraId="412807B0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Food Grade Oil</w:t>
          </w:r>
        </w:p>
        <w:p w14:paraId="37BBC54D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Wooden Package</w:t>
          </w:r>
        </w:p>
        <w:p w14:paraId="398CF70F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UD+ Filtr</w:t>
          </w:r>
        </w:p>
        <w:p w14:paraId="6FEEDD5A" w14:textId="77777777" w:rsidR="00290B97" w:rsidRPr="00290B97" w:rsidRDefault="00290B97" w:rsidP="00290B97">
          <w:pPr>
            <w:pStyle w:val="ListParagraph"/>
            <w:numPr>
              <w:ilvl w:val="0"/>
              <w:numId w:val="12"/>
            </w:numPr>
            <w:spacing w:before="120" w:after="120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Elektronický odvaděč kondezátu ze vzdušníku</w:t>
          </w:r>
        </w:p>
        <w:p w14:paraId="39AEBCE8" w14:textId="77777777" w:rsidR="00290B97" w:rsidRPr="00290B97" w:rsidRDefault="00290B97" w:rsidP="00290B97">
          <w:pPr>
            <w:keepNext/>
            <w:keepLines/>
            <w:spacing w:before="360" w:after="240" w:line="256" w:lineRule="auto"/>
            <w:outlineLvl w:val="0"/>
            <w:rPr>
              <w:rFonts w:ascii="Arial" w:eastAsia="SimSun" w:hAnsi="Arial"/>
              <w:b/>
              <w:sz w:val="24"/>
              <w:szCs w:val="32"/>
              <w:lang w:val="en-US" w:eastAsia="zh-CN"/>
            </w:rPr>
          </w:pPr>
          <w:r w:rsidRPr="00290B97">
            <w:rPr>
              <w:rFonts w:ascii="Arial" w:eastAsia="SimSun" w:hAnsi="Arial"/>
              <w:b/>
              <w:sz w:val="24"/>
              <w:szCs w:val="32"/>
              <w:lang w:val="nl-BE" w:eastAsia="zh-CN"/>
            </w:rPr>
            <w:lastRenderedPageBreak/>
            <w:t>Pracovní princip</w:t>
          </w:r>
        </w:p>
        <w:p w14:paraId="7F91E9D1" w14:textId="77777777" w:rsidR="00290B97" w:rsidRPr="00290B97" w:rsidRDefault="00290B97" w:rsidP="00290B97">
          <w:pPr>
            <w:spacing w:before="240" w:after="240" w:line="256" w:lineRule="auto"/>
            <w:jc w:val="both"/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</w:pP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Vzduch je nasáván vzduchovým filtrem a vstupním ventilem do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stlačovacího elementu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. Tento stlačený vzduch je vytlačován přes separátor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oleje a vzduchu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,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přes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 ventilu minimálního tlaku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 xml:space="preserve"> a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dochlazovač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do vzdušníku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 (pokud je součástí dodávky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 xml:space="preserve"> verze </w:t>
          </w:r>
          <w:r w:rsidRPr="00C427F9">
            <w:rPr>
              <w:rFonts w:ascii="Arial" w:eastAsia="SimSun" w:hAnsi="Arial"/>
              <w:b/>
              <w:noProof/>
              <w:kern w:val="22"/>
              <w:sz w:val="22"/>
              <w:szCs w:val="22"/>
              <w:lang w:val="nl-BE" w:eastAsia="zh-CN"/>
            </w:rPr>
            <w:t>TM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). V případě jednotky Full Feature </w:t>
          </w:r>
          <w:r w:rsidR="00C427F9" w:rsidRPr="00C427F9">
            <w:rPr>
              <w:rFonts w:ascii="Arial" w:eastAsia="SimSun" w:hAnsi="Arial"/>
              <w:b/>
              <w:noProof/>
              <w:kern w:val="22"/>
              <w:sz w:val="22"/>
              <w:szCs w:val="22"/>
              <w:lang w:val="en-US" w:eastAsia="zh-CN"/>
            </w:rPr>
            <w:t>FF</w:t>
          </w:r>
          <w:r w:rsidR="00C427F9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pak vzduch cirkuluje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kondenzační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 xml:space="preserve"> sušičkou, 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nl-BE" w:eastAsia="zh-CN"/>
            </w:rPr>
            <w:t>pro dosažení TRB 3°C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t>.</w:t>
          </w:r>
          <w:r w:rsidRPr="00290B97">
            <w:rPr>
              <w:rFonts w:ascii="Arial" w:eastAsia="SimSun" w:hAnsi="Arial"/>
              <w:noProof/>
              <w:kern w:val="22"/>
              <w:sz w:val="22"/>
              <w:szCs w:val="22"/>
              <w:lang w:val="en-US" w:eastAsia="zh-CN"/>
            </w:rPr>
            <w:drawing>
              <wp:inline distT="0" distB="0" distL="0" distR="0" wp14:anchorId="59082E8D" wp14:editId="29EECA9D">
                <wp:extent cx="4024240" cy="261620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42" b="5209"/>
                        <a:stretch/>
                      </pic:blipFill>
                      <pic:spPr bwMode="auto">
                        <a:xfrm>
                          <a:off x="0" y="0"/>
                          <a:ext cx="4026487" cy="2617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2810"/>
            <w:gridCol w:w="3139"/>
            <w:gridCol w:w="3122"/>
          </w:tblGrid>
          <w:tr w:rsidR="00290B97" w:rsidRPr="00290B97" w14:paraId="7910614F" w14:textId="77777777" w:rsidTr="00050A4C">
            <w:tc>
              <w:tcPr>
                <w:tcW w:w="1549" w:type="pct"/>
              </w:tcPr>
              <w:p w14:paraId="1BC3F974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nl-BE" w:eastAsia="zh-CN"/>
                  </w:rPr>
                  <w:t>Průtok vzduchu</w:t>
                </w:r>
              </w:p>
            </w:tc>
            <w:tc>
              <w:tcPr>
                <w:tcW w:w="1730" w:type="pct"/>
              </w:tcPr>
              <w:p w14:paraId="48459ACD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nl-BE" w:eastAsia="zh-CN"/>
                  </w:rPr>
                  <w:t>Průtok oleje</w:t>
                </w:r>
              </w:p>
            </w:tc>
            <w:tc>
              <w:tcPr>
                <w:tcW w:w="1721" w:type="pct"/>
              </w:tcPr>
              <w:p w14:paraId="31508523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nl-BE" w:eastAsia="zh-CN"/>
                  </w:rPr>
                  <w:t>Kondenzační sušič</w:t>
                </w:r>
              </w:p>
            </w:tc>
          </w:tr>
          <w:tr w:rsidR="00290B97" w:rsidRPr="00290B97" w14:paraId="00D6130B" w14:textId="77777777" w:rsidTr="00050A4C">
            <w:tc>
              <w:tcPr>
                <w:tcW w:w="1549" w:type="pct"/>
              </w:tcPr>
              <w:p w14:paraId="04720C7D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Sací filtr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 </w:t>
                </w:r>
              </w:p>
            </w:tc>
            <w:tc>
              <w:tcPr>
                <w:tcW w:w="1730" w:type="pct"/>
              </w:tcPr>
              <w:p w14:paraId="2655C365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10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Zásobník oleje</w:t>
                </w:r>
              </w:p>
            </w:tc>
            <w:tc>
              <w:tcPr>
                <w:tcW w:w="1721" w:type="pct"/>
              </w:tcPr>
              <w:p w14:paraId="4335C512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>1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3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Výparník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ab/>
                </w:r>
              </w:p>
            </w:tc>
          </w:tr>
          <w:tr w:rsidR="00290B97" w:rsidRPr="00290B97" w14:paraId="58997527" w14:textId="77777777" w:rsidTr="00050A4C">
            <w:tc>
              <w:tcPr>
                <w:tcW w:w="1549" w:type="pct"/>
              </w:tcPr>
              <w:p w14:paraId="2FA535C2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2.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Sací ventil</w:t>
                </w:r>
              </w:p>
            </w:tc>
            <w:tc>
              <w:tcPr>
                <w:tcW w:w="1730" w:type="pct"/>
              </w:tcPr>
              <w:p w14:paraId="700C261F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11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Olejový filtr</w:t>
                </w:r>
              </w:p>
            </w:tc>
            <w:tc>
              <w:tcPr>
                <w:tcW w:w="1721" w:type="pct"/>
              </w:tcPr>
              <w:p w14:paraId="1D1F6604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>1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4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Odlučovač kondenzátu</w:t>
                </w:r>
              </w:p>
            </w:tc>
          </w:tr>
          <w:tr w:rsidR="00290B97" w:rsidRPr="00290B97" w14:paraId="5DC3C026" w14:textId="77777777" w:rsidTr="00050A4C">
            <w:tc>
              <w:tcPr>
                <w:tcW w:w="1549" w:type="pct"/>
              </w:tcPr>
              <w:p w14:paraId="123040DF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3.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Kompresní element</w:t>
                </w:r>
              </w:p>
            </w:tc>
            <w:tc>
              <w:tcPr>
                <w:tcW w:w="1730" w:type="pct"/>
              </w:tcPr>
              <w:p w14:paraId="60356D79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12.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olejový chladič</w:t>
                </w:r>
              </w:p>
            </w:tc>
            <w:tc>
              <w:tcPr>
                <w:tcW w:w="1721" w:type="pct"/>
              </w:tcPr>
              <w:p w14:paraId="7CB59937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15.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Kapilární trubice</w:t>
                </w:r>
              </w:p>
            </w:tc>
          </w:tr>
          <w:tr w:rsidR="00290B97" w:rsidRPr="00290B97" w14:paraId="4C42418C" w14:textId="77777777" w:rsidTr="00050A4C">
            <w:tc>
              <w:tcPr>
                <w:tcW w:w="1549" w:type="pct"/>
              </w:tcPr>
              <w:p w14:paraId="39AF64AC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4.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Teplotní čidlo</w:t>
                </w:r>
              </w:p>
            </w:tc>
            <w:tc>
              <w:tcPr>
                <w:tcW w:w="1730" w:type="pct"/>
              </w:tcPr>
              <w:p w14:paraId="18B5DF6C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  <w:tc>
              <w:tcPr>
                <w:tcW w:w="1721" w:type="pct"/>
              </w:tcPr>
              <w:p w14:paraId="1448E9E9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16.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Kondenzátor</w:t>
                </w:r>
              </w:p>
            </w:tc>
          </w:tr>
          <w:tr w:rsidR="00290B97" w:rsidRPr="00290B97" w14:paraId="5B9CE942" w14:textId="77777777" w:rsidTr="00050A4C">
            <w:tc>
              <w:tcPr>
                <w:tcW w:w="1549" w:type="pct"/>
              </w:tcPr>
              <w:p w14:paraId="24D970A7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>5. Elektromagnetický ventil</w:t>
                </w:r>
              </w:p>
            </w:tc>
            <w:tc>
              <w:tcPr>
                <w:tcW w:w="1730" w:type="pct"/>
              </w:tcPr>
              <w:p w14:paraId="44C37383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b/>
                    <w:kern w:val="22"/>
                    <w:sz w:val="18"/>
                    <w:szCs w:val="22"/>
                    <w:lang w:val="nl-BE" w:eastAsia="zh-CN"/>
                  </w:rPr>
                  <w:t>Rozšíření</w:t>
                </w:r>
              </w:p>
            </w:tc>
            <w:tc>
              <w:tcPr>
                <w:tcW w:w="1721" w:type="pct"/>
              </w:tcPr>
              <w:p w14:paraId="19332EF3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17.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Elektronický odlučovač</w:t>
                </w:r>
              </w:p>
            </w:tc>
          </w:tr>
          <w:tr w:rsidR="00290B97" w:rsidRPr="00290B97" w14:paraId="6381493D" w14:textId="77777777" w:rsidTr="00050A4C">
            <w:tc>
              <w:tcPr>
                <w:tcW w:w="1549" w:type="pct"/>
              </w:tcPr>
              <w:p w14:paraId="2DAD5FAC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6.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Ventil minimálního tlaku</w:t>
                </w:r>
              </w:p>
            </w:tc>
            <w:tc>
              <w:tcPr>
                <w:tcW w:w="1730" w:type="pct"/>
              </w:tcPr>
              <w:p w14:paraId="6F3C0307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A.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Kondenzační sušič</w:t>
                </w:r>
              </w:p>
            </w:tc>
            <w:tc>
              <w:tcPr>
                <w:tcW w:w="1721" w:type="pct"/>
              </w:tcPr>
              <w:p w14:paraId="6C4D1090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18.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Chladivový kompresor</w:t>
                </w:r>
              </w:p>
            </w:tc>
          </w:tr>
          <w:tr w:rsidR="00290B97" w:rsidRPr="00290B97" w14:paraId="35885018" w14:textId="77777777" w:rsidTr="00050A4C">
            <w:tc>
              <w:tcPr>
                <w:tcW w:w="1549" w:type="pct"/>
              </w:tcPr>
              <w:p w14:paraId="71E39CC6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7.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Separátor oleje</w:t>
                </w:r>
              </w:p>
            </w:tc>
            <w:tc>
              <w:tcPr>
                <w:tcW w:w="1730" w:type="pct"/>
              </w:tcPr>
              <w:p w14:paraId="44023C2F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B.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Elektronický odvaděč kondenzátu na vzdušník</w:t>
                </w:r>
              </w:p>
            </w:tc>
            <w:tc>
              <w:tcPr>
                <w:tcW w:w="1721" w:type="pct"/>
              </w:tcPr>
              <w:p w14:paraId="24CBB26A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</w:tr>
          <w:tr w:rsidR="00290B97" w:rsidRPr="00290B97" w14:paraId="54E3CFC4" w14:textId="77777777" w:rsidTr="00050A4C">
            <w:tc>
              <w:tcPr>
                <w:tcW w:w="1549" w:type="pct"/>
              </w:tcPr>
              <w:p w14:paraId="49757C6A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8. Dochlazovač</w:t>
                </w:r>
              </w:p>
            </w:tc>
            <w:tc>
              <w:tcPr>
                <w:tcW w:w="1730" w:type="pct"/>
              </w:tcPr>
              <w:p w14:paraId="3B32C43A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C.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Vzduchový filtr</w:t>
                </w:r>
              </w:p>
            </w:tc>
            <w:tc>
              <w:tcPr>
                <w:tcW w:w="1721" w:type="pct"/>
              </w:tcPr>
              <w:p w14:paraId="259EB71E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</w:tr>
          <w:tr w:rsidR="00290B97" w:rsidRPr="00290B97" w14:paraId="4758A071" w14:textId="77777777" w:rsidTr="00050A4C">
            <w:tc>
              <w:tcPr>
                <w:tcW w:w="1549" w:type="pct"/>
              </w:tcPr>
              <w:p w14:paraId="42A67230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 xml:space="preserve">9. 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Vzdušník</w:t>
                </w:r>
              </w:p>
            </w:tc>
            <w:tc>
              <w:tcPr>
                <w:tcW w:w="1730" w:type="pct"/>
              </w:tcPr>
              <w:p w14:paraId="06776911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>(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nl-BE" w:eastAsia="zh-CN"/>
                  </w:rPr>
                  <w:t>rozšíření B pouze pro jednotky na vzdušníku</w:t>
                </w:r>
                <w:r w:rsidRPr="00290B97"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  <w:t>)</w:t>
                </w:r>
              </w:p>
            </w:tc>
            <w:tc>
              <w:tcPr>
                <w:tcW w:w="1721" w:type="pct"/>
              </w:tcPr>
              <w:p w14:paraId="2E066B8C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</w:tr>
          <w:tr w:rsidR="00290B97" w:rsidRPr="00290B97" w14:paraId="0073D302" w14:textId="77777777" w:rsidTr="00050A4C">
            <w:tc>
              <w:tcPr>
                <w:tcW w:w="1549" w:type="pct"/>
              </w:tcPr>
              <w:p w14:paraId="2E0FECF0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  <w:tc>
              <w:tcPr>
                <w:tcW w:w="1730" w:type="pct"/>
              </w:tcPr>
              <w:p w14:paraId="34017D84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  <w:tc>
              <w:tcPr>
                <w:tcW w:w="1721" w:type="pct"/>
              </w:tcPr>
              <w:p w14:paraId="383911FC" w14:textId="77777777" w:rsidR="00290B97" w:rsidRPr="00290B97" w:rsidRDefault="00290B97" w:rsidP="00290B97">
                <w:pPr>
                  <w:spacing w:before="120" w:line="256" w:lineRule="auto"/>
                  <w:jc w:val="both"/>
                  <w:rPr>
                    <w:rFonts w:ascii="Arial" w:eastAsia="SimSun" w:hAnsi="Arial"/>
                    <w:kern w:val="22"/>
                    <w:sz w:val="18"/>
                    <w:szCs w:val="22"/>
                    <w:lang w:val="en-US" w:eastAsia="zh-CN"/>
                  </w:rPr>
                </w:pPr>
              </w:p>
            </w:tc>
          </w:tr>
        </w:tbl>
        <w:p w14:paraId="76729AC3" w14:textId="77777777" w:rsidR="00290B97" w:rsidRPr="00290B97" w:rsidRDefault="00290B97" w:rsidP="00290B97">
          <w:pPr>
            <w:keepNext/>
            <w:keepLines/>
            <w:spacing w:before="360" w:after="240" w:line="256" w:lineRule="auto"/>
            <w:outlineLvl w:val="0"/>
            <w:rPr>
              <w:rFonts w:ascii="Arial" w:eastAsia="SimSun" w:hAnsi="Arial"/>
              <w:b/>
              <w:sz w:val="24"/>
              <w:szCs w:val="32"/>
              <w:lang w:val="en-US" w:eastAsia="zh-CN"/>
            </w:rPr>
          </w:pPr>
          <w:r w:rsidRPr="00290B97">
            <w:rPr>
              <w:rFonts w:ascii="Arial" w:eastAsia="SimSun" w:hAnsi="Arial"/>
              <w:b/>
              <w:sz w:val="24"/>
              <w:szCs w:val="32"/>
              <w:lang w:val="nl-BE" w:eastAsia="zh-CN"/>
            </w:rPr>
            <w:t>Dostupné varianty</w:t>
          </w:r>
        </w:p>
        <w:p w14:paraId="25A81D09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G 15 - 22 P FM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- kompresor bez sušiče a bez vzdušníku</w:t>
          </w:r>
        </w:p>
        <w:p w14:paraId="3D6E9A64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G 15 - 22 P TM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- kompresor bez sušiče na vzdušníku </w:t>
          </w:r>
          <w:r w:rsidR="008C3E18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5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00l</w:t>
          </w:r>
        </w:p>
        <w:p w14:paraId="5725CA0A" w14:textId="77777777" w:rsidR="00290B97" w:rsidRPr="00290B97" w:rsidRDefault="00290B97" w:rsidP="00290B97">
          <w:pPr>
            <w:spacing w:before="120" w:after="120" w:line="256" w:lineRule="auto"/>
            <w:jc w:val="both"/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</w:pP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G 15 - 22 FF FM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- kompresor se sušičem a bez vzdušníku</w:t>
          </w:r>
        </w:p>
        <w:p w14:paraId="5FC4C80F" w14:textId="77777777" w:rsidR="009F6C81" w:rsidRPr="00290B97" w:rsidRDefault="00290B97" w:rsidP="00290B97">
          <w:pPr>
            <w:spacing w:before="120" w:after="120" w:line="256" w:lineRule="auto"/>
            <w:jc w:val="both"/>
            <w:rPr>
              <w:rStyle w:val="PDBody"/>
              <w:rFonts w:eastAsia="SimSun"/>
              <w:kern w:val="22"/>
              <w:szCs w:val="22"/>
              <w:lang w:val="nl-BE" w:eastAsia="zh-CN"/>
            </w:rPr>
          </w:pPr>
          <w:r w:rsidRPr="00C427F9">
            <w:rPr>
              <w:rFonts w:ascii="Arial" w:eastAsia="SimSun" w:hAnsi="Arial"/>
              <w:b/>
              <w:kern w:val="22"/>
              <w:sz w:val="22"/>
              <w:szCs w:val="22"/>
              <w:lang w:val="nl-BE" w:eastAsia="zh-CN"/>
            </w:rPr>
            <w:t>G 15 - 22 FF TM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 xml:space="preserve"> - kompresor se sušičem na vzdušníku </w:t>
          </w:r>
          <w:r w:rsidR="008C3E18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5</w:t>
          </w:r>
          <w:r w:rsidRPr="00290B97">
            <w:rPr>
              <w:rFonts w:ascii="Arial" w:eastAsia="SimSun" w:hAnsi="Arial"/>
              <w:kern w:val="22"/>
              <w:sz w:val="22"/>
              <w:szCs w:val="22"/>
              <w:lang w:val="nl-BE" w:eastAsia="zh-CN"/>
            </w:rPr>
            <w:t>00l</w:t>
          </w:r>
        </w:p>
      </w:sdtContent>
    </w:sdt>
    <w:sdt>
      <w:sdtPr>
        <w:rPr>
          <w:rStyle w:val="PDHeader"/>
        </w:rPr>
        <w:alias w:val="PD Header"/>
        <w:tag w:val="PD Header"/>
        <w:id w:val="-122001505"/>
        <w:placeholder>
          <w:docPart w:val="27D79859B47B4CF6B1A3E7DD80489444"/>
        </w:placeholder>
      </w:sdtPr>
      <w:sdtEndPr>
        <w:rPr>
          <w:rStyle w:val="PDHeader"/>
        </w:rPr>
      </w:sdtEndPr>
      <w:sdtContent>
        <w:p w14:paraId="1B3BCCE8" w14:textId="77777777" w:rsidR="00290B97" w:rsidRDefault="00E17BD8" w:rsidP="00290B97">
          <w:pPr>
            <w:pStyle w:val="BodyText"/>
            <w:ind w:right="0"/>
            <w:rPr>
              <w:rStyle w:val="PDHeader"/>
            </w:rPr>
          </w:pPr>
          <w:r w:rsidRPr="00290B97">
            <w:rPr>
              <w:rStyle w:val="PDHeader"/>
            </w:rPr>
            <w:t xml:space="preserve">Technické </w:t>
          </w:r>
          <w:r w:rsidRPr="008C3E18">
            <w:rPr>
              <w:rStyle w:val="PDHeader"/>
            </w:rPr>
            <w:t>parametry</w:t>
          </w:r>
          <w:r w:rsidR="00290B97" w:rsidRPr="00290B97">
            <w:t xml:space="preserve"> </w:t>
          </w:r>
        </w:p>
        <w:p w14:paraId="60309182" w14:textId="77777777" w:rsidR="00E17BD8" w:rsidRPr="00290B97" w:rsidRDefault="00290B97" w:rsidP="00290B97">
          <w:pPr>
            <w:pStyle w:val="BodyText"/>
            <w:pBdr>
              <w:top w:val="single" w:sz="4" w:space="1" w:color="auto"/>
            </w:pBdr>
            <w:spacing w:before="240"/>
            <w:ind w:right="0"/>
            <w:rPr>
              <w:rStyle w:val="PDHeader"/>
            </w:rPr>
          </w:pPr>
          <w:r w:rsidRPr="0023300D">
            <w:rPr>
              <w:rStyle w:val="PDSubtitle"/>
            </w:rPr>
            <w:t>ATLAS COPCO G7 EL, G</w:t>
          </w:r>
          <w:r>
            <w:rPr>
              <w:rStyle w:val="PDSubtitle"/>
            </w:rPr>
            <w:t xml:space="preserve"> 15L - 22</w:t>
          </w:r>
          <w:r w:rsidRPr="0023300D">
            <w:rPr>
              <w:rStyle w:val="PDSubtitle"/>
            </w:rPr>
            <w:t>, tlak 7,5 – 10 – 13 bar</w:t>
          </w:r>
          <w:r w:rsidR="008C3E18">
            <w:rPr>
              <w:rStyle w:val="PDSubtitle"/>
            </w:rPr>
            <w:t xml:space="preserve">    </w:t>
          </w:r>
        </w:p>
      </w:sdtContent>
    </w:sdt>
    <w:p w14:paraId="424B0F07" w14:textId="77777777" w:rsidR="00E17BD8" w:rsidRDefault="00E17BD8" w:rsidP="007933B5"/>
    <w:p w14:paraId="548C6179" w14:textId="77777777" w:rsidR="0023300D" w:rsidRPr="00290B97" w:rsidRDefault="0023300D" w:rsidP="00290B97">
      <w:pPr>
        <w:pStyle w:val="Heading1"/>
        <w:spacing w:before="0"/>
        <w:rPr>
          <w:rFonts w:ascii="Arial" w:hAnsi="Arial"/>
          <w:caps/>
          <w:color w:val="auto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833"/>
        <w:gridCol w:w="16"/>
        <w:gridCol w:w="1403"/>
        <w:gridCol w:w="1403"/>
        <w:gridCol w:w="1406"/>
      </w:tblGrid>
      <w:tr w:rsidR="0023300D" w:rsidRPr="00290B97" w14:paraId="62AEE6A0" w14:textId="77777777" w:rsidTr="00B30843">
        <w:trPr>
          <w:trHeight w:val="232"/>
          <w:jc w:val="center"/>
        </w:trPr>
        <w:tc>
          <w:tcPr>
            <w:tcW w:w="2676" w:type="pct"/>
            <w:gridSpan w:val="2"/>
            <w:shd w:val="clear" w:color="auto" w:fill="009CCE"/>
            <w:vAlign w:val="center"/>
          </w:tcPr>
          <w:p w14:paraId="2884484F" w14:textId="77777777" w:rsidR="0023300D" w:rsidRPr="00B30843" w:rsidRDefault="0023300D" w:rsidP="00290B97">
            <w:pPr>
              <w:pStyle w:val="PDTextBlack"/>
              <w:rPr>
                <w:b/>
                <w:color w:val="FFFFFF" w:themeColor="background1"/>
                <w:sz w:val="22"/>
              </w:rPr>
            </w:pPr>
            <w:r w:rsidRPr="00B30843">
              <w:rPr>
                <w:b/>
                <w:color w:val="FFFFFF" w:themeColor="background1"/>
                <w:sz w:val="22"/>
              </w:rPr>
              <w:t>Technické parametry</w:t>
            </w:r>
          </w:p>
        </w:tc>
        <w:tc>
          <w:tcPr>
            <w:tcW w:w="774" w:type="pct"/>
            <w:shd w:val="clear" w:color="auto" w:fill="009CCE"/>
            <w:vAlign w:val="center"/>
          </w:tcPr>
          <w:p w14:paraId="75D6C102" w14:textId="77777777" w:rsidR="0023300D" w:rsidRPr="00B30843" w:rsidRDefault="0023300D" w:rsidP="00290B97">
            <w:pPr>
              <w:pStyle w:val="PDTextBlack"/>
              <w:rPr>
                <w:b/>
                <w:color w:val="FFFFFF" w:themeColor="background1"/>
                <w:sz w:val="22"/>
                <w:vertAlign w:val="superscript"/>
              </w:rPr>
            </w:pPr>
            <w:r w:rsidRPr="00B30843">
              <w:rPr>
                <w:b/>
                <w:color w:val="FFFFFF" w:themeColor="background1"/>
                <w:sz w:val="22"/>
              </w:rPr>
              <w:t>G</w:t>
            </w:r>
            <w:r w:rsidR="00290B97" w:rsidRPr="00B30843">
              <w:rPr>
                <w:b/>
                <w:color w:val="FFFFFF" w:themeColor="background1"/>
                <w:sz w:val="22"/>
              </w:rPr>
              <w:t xml:space="preserve"> 15L</w:t>
            </w:r>
          </w:p>
        </w:tc>
        <w:tc>
          <w:tcPr>
            <w:tcW w:w="774" w:type="pct"/>
            <w:shd w:val="clear" w:color="auto" w:fill="009CCE"/>
            <w:vAlign w:val="center"/>
          </w:tcPr>
          <w:p w14:paraId="4AB7606A" w14:textId="77777777" w:rsidR="0023300D" w:rsidRPr="00B30843" w:rsidRDefault="0023300D" w:rsidP="00290B97">
            <w:pPr>
              <w:pStyle w:val="PDTextBlack"/>
              <w:rPr>
                <w:b/>
                <w:color w:val="FFFFFF" w:themeColor="background1"/>
                <w:sz w:val="22"/>
              </w:rPr>
            </w:pPr>
            <w:r w:rsidRPr="00B30843">
              <w:rPr>
                <w:b/>
                <w:color w:val="FFFFFF" w:themeColor="background1"/>
                <w:sz w:val="22"/>
              </w:rPr>
              <w:t>G1</w:t>
            </w:r>
            <w:r w:rsidR="00290B97" w:rsidRPr="00B30843">
              <w:rPr>
                <w:b/>
                <w:color w:val="FFFFFF" w:themeColor="background1"/>
                <w:sz w:val="22"/>
              </w:rPr>
              <w:t>8</w:t>
            </w:r>
            <w:r w:rsidRPr="00B30843">
              <w:rPr>
                <w:b/>
                <w:color w:val="FFFFFF" w:themeColor="background1"/>
                <w:sz w:val="22"/>
              </w:rPr>
              <w:t xml:space="preserve"> EL</w:t>
            </w:r>
          </w:p>
        </w:tc>
        <w:tc>
          <w:tcPr>
            <w:tcW w:w="776" w:type="pct"/>
            <w:shd w:val="clear" w:color="auto" w:fill="009CCE"/>
            <w:vAlign w:val="center"/>
          </w:tcPr>
          <w:p w14:paraId="77FA918E" w14:textId="095AC15F" w:rsidR="0023300D" w:rsidRPr="00B30843" w:rsidRDefault="0023300D" w:rsidP="00290B97">
            <w:pPr>
              <w:pStyle w:val="PDTextBlack"/>
              <w:rPr>
                <w:b/>
                <w:color w:val="FFFFFF" w:themeColor="background1"/>
                <w:sz w:val="22"/>
                <w:vertAlign w:val="superscript"/>
              </w:rPr>
            </w:pPr>
            <w:r w:rsidRPr="00B30843">
              <w:rPr>
                <w:b/>
                <w:color w:val="FFFFFF" w:themeColor="background1"/>
                <w:sz w:val="22"/>
              </w:rPr>
              <w:t>G</w:t>
            </w:r>
            <w:r w:rsidR="00875781">
              <w:rPr>
                <w:b/>
                <w:color w:val="FFFFFF" w:themeColor="background1"/>
                <w:sz w:val="22"/>
              </w:rPr>
              <w:t>22</w:t>
            </w:r>
            <w:bookmarkStart w:id="0" w:name="_GoBack"/>
            <w:bookmarkEnd w:id="0"/>
            <w:r w:rsidRPr="00B30843">
              <w:rPr>
                <w:b/>
                <w:color w:val="FFFFFF" w:themeColor="background1"/>
                <w:sz w:val="22"/>
              </w:rPr>
              <w:t xml:space="preserve"> EL</w:t>
            </w:r>
          </w:p>
        </w:tc>
      </w:tr>
      <w:tr w:rsidR="0023300D" w:rsidRPr="00290B97" w14:paraId="56B40937" w14:textId="77777777" w:rsidTr="00F02BA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6AD273A5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Výkonnost při výtlačném přetlaku 7 bar(*) [l/s]</w:t>
            </w:r>
          </w:p>
        </w:tc>
        <w:tc>
          <w:tcPr>
            <w:tcW w:w="774" w:type="pct"/>
            <w:vAlign w:val="center"/>
          </w:tcPr>
          <w:p w14:paraId="26AB73E2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42,5</w:t>
            </w:r>
          </w:p>
        </w:tc>
        <w:tc>
          <w:tcPr>
            <w:tcW w:w="774" w:type="pct"/>
            <w:vAlign w:val="center"/>
          </w:tcPr>
          <w:p w14:paraId="1A897128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52,1</w:t>
            </w:r>
          </w:p>
        </w:tc>
        <w:tc>
          <w:tcPr>
            <w:tcW w:w="776" w:type="pct"/>
            <w:vAlign w:val="center"/>
          </w:tcPr>
          <w:p w14:paraId="25C6CD05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23300D" w:rsidRPr="00290B97" w14:paraId="139FAC54" w14:textId="77777777" w:rsidTr="00F02BA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53D258FF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Výkonnost př</w:t>
            </w:r>
            <w:r>
              <w:t>i výtlačném přetlaku 9,5 bar(*)</w:t>
            </w:r>
            <w:r w:rsidRPr="004636A5">
              <w:t>[l/s]</w:t>
            </w:r>
          </w:p>
        </w:tc>
        <w:tc>
          <w:tcPr>
            <w:tcW w:w="774" w:type="pct"/>
            <w:vAlign w:val="center"/>
          </w:tcPr>
          <w:p w14:paraId="47AD1C8E" w14:textId="77777777" w:rsidR="0023300D" w:rsidRPr="008C3E18" w:rsidRDefault="008C3E18" w:rsidP="00290B97">
            <w:pPr>
              <w:pStyle w:val="PDTextBlack"/>
              <w:rPr>
                <w:b/>
              </w:rPr>
            </w:pPr>
            <w:r w:rsidRPr="008C3E18">
              <w:rPr>
                <w:b/>
              </w:rPr>
              <w:t>38,5</w:t>
            </w:r>
          </w:p>
        </w:tc>
        <w:tc>
          <w:tcPr>
            <w:tcW w:w="774" w:type="pct"/>
            <w:vAlign w:val="center"/>
          </w:tcPr>
          <w:p w14:paraId="572D5F55" w14:textId="77777777" w:rsidR="0023300D" w:rsidRPr="008C3E18" w:rsidRDefault="008C3E18" w:rsidP="00290B97">
            <w:pPr>
              <w:pStyle w:val="PDTextBlack"/>
              <w:rPr>
                <w:b/>
              </w:rPr>
            </w:pPr>
            <w:r w:rsidRPr="008C3E18">
              <w:rPr>
                <w:b/>
              </w:rPr>
              <w:t>45,4</w:t>
            </w:r>
          </w:p>
        </w:tc>
        <w:tc>
          <w:tcPr>
            <w:tcW w:w="776" w:type="pct"/>
            <w:vAlign w:val="center"/>
          </w:tcPr>
          <w:p w14:paraId="02AF215D" w14:textId="77777777" w:rsidR="0023300D" w:rsidRPr="008C3E18" w:rsidRDefault="008C3E18" w:rsidP="00290B97">
            <w:pPr>
              <w:pStyle w:val="PDTextBlack"/>
              <w:rPr>
                <w:b/>
              </w:rPr>
            </w:pPr>
            <w:r w:rsidRPr="008C3E18">
              <w:rPr>
                <w:b/>
              </w:rPr>
              <w:t>54,1</w:t>
            </w:r>
          </w:p>
        </w:tc>
      </w:tr>
      <w:tr w:rsidR="0023300D" w:rsidRPr="00290B97" w14:paraId="1D79331C" w14:textId="77777777" w:rsidTr="00C427F9">
        <w:trPr>
          <w:trHeight w:val="35"/>
          <w:jc w:val="center"/>
        </w:trPr>
        <w:tc>
          <w:tcPr>
            <w:tcW w:w="2676" w:type="pct"/>
            <w:gridSpan w:val="2"/>
            <w:vAlign w:val="center"/>
          </w:tcPr>
          <w:p w14:paraId="6FA2C731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Výkonnost při výtlačném přetlaku 12,5 bar(*) [l/s]</w:t>
            </w:r>
          </w:p>
        </w:tc>
        <w:tc>
          <w:tcPr>
            <w:tcW w:w="774" w:type="pct"/>
            <w:vAlign w:val="center"/>
          </w:tcPr>
          <w:p w14:paraId="52C087E1" w14:textId="77777777" w:rsidR="0023300D" w:rsidRPr="00936C88" w:rsidRDefault="00936C88" w:rsidP="00290B97">
            <w:pPr>
              <w:pStyle w:val="PDTextBlack"/>
              <w:rPr>
                <w:b/>
              </w:rPr>
            </w:pPr>
            <w:r w:rsidRPr="00936C88">
              <w:rPr>
                <w:b/>
              </w:rPr>
              <w:t>31,2</w:t>
            </w:r>
          </w:p>
        </w:tc>
        <w:tc>
          <w:tcPr>
            <w:tcW w:w="774" w:type="pct"/>
            <w:vAlign w:val="center"/>
          </w:tcPr>
          <w:p w14:paraId="3F299DED" w14:textId="77777777" w:rsidR="0023300D" w:rsidRPr="00936C88" w:rsidRDefault="00936C88" w:rsidP="00290B97">
            <w:pPr>
              <w:pStyle w:val="PDTextBlack"/>
              <w:rPr>
                <w:b/>
              </w:rPr>
            </w:pPr>
            <w:r w:rsidRPr="00936C88">
              <w:rPr>
                <w:b/>
              </w:rPr>
              <w:t>38,5</w:t>
            </w:r>
          </w:p>
        </w:tc>
        <w:tc>
          <w:tcPr>
            <w:tcW w:w="776" w:type="pct"/>
            <w:vAlign w:val="center"/>
          </w:tcPr>
          <w:p w14:paraId="3A9C691C" w14:textId="77777777" w:rsidR="0023300D" w:rsidRPr="00936C88" w:rsidRDefault="00936C88" w:rsidP="00290B97">
            <w:pPr>
              <w:pStyle w:val="PDTextBlack"/>
              <w:rPr>
                <w:b/>
              </w:rPr>
            </w:pPr>
            <w:r w:rsidRPr="00936C88">
              <w:rPr>
                <w:b/>
              </w:rPr>
              <w:t>46,4</w:t>
            </w:r>
          </w:p>
        </w:tc>
      </w:tr>
      <w:tr w:rsidR="0023300D" w:rsidRPr="00290B97" w14:paraId="24C5DA3D" w14:textId="77777777" w:rsidTr="00F02BA7">
        <w:trPr>
          <w:trHeight w:val="209"/>
          <w:jc w:val="center"/>
        </w:trPr>
        <w:tc>
          <w:tcPr>
            <w:tcW w:w="2676" w:type="pct"/>
            <w:gridSpan w:val="2"/>
            <w:tcBorders>
              <w:bottom w:val="single" w:sz="4" w:space="0" w:color="auto"/>
            </w:tcBorders>
            <w:vAlign w:val="center"/>
          </w:tcPr>
          <w:p w14:paraId="4DAA8E24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Výkon elektromotoru [kW]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231BD42C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7DA74E55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14:paraId="1675157B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23300D" w:rsidRPr="00290B97" w14:paraId="4D1D91DA" w14:textId="77777777" w:rsidTr="00290B97">
        <w:trPr>
          <w:trHeight w:val="209"/>
          <w:jc w:val="center"/>
        </w:trPr>
        <w:tc>
          <w:tcPr>
            <w:tcW w:w="2676" w:type="pct"/>
            <w:gridSpan w:val="2"/>
            <w:tcBorders>
              <w:bottom w:val="single" w:sz="4" w:space="0" w:color="auto"/>
            </w:tcBorders>
            <w:vAlign w:val="center"/>
          </w:tcPr>
          <w:p w14:paraId="555225BC" w14:textId="77777777" w:rsidR="0023300D" w:rsidRPr="004636A5" w:rsidRDefault="0023300D" w:rsidP="00290B97">
            <w:pPr>
              <w:pStyle w:val="PDTextBlack"/>
              <w:jc w:val="left"/>
            </w:pPr>
            <w:r>
              <w:t xml:space="preserve">Standartní velikost vzdušníku [ l </w:t>
            </w:r>
            <w:r w:rsidRPr="004636A5">
              <w:t>]</w:t>
            </w:r>
          </w:p>
        </w:tc>
        <w:tc>
          <w:tcPr>
            <w:tcW w:w="2324" w:type="pct"/>
            <w:gridSpan w:val="3"/>
            <w:tcBorders>
              <w:bottom w:val="single" w:sz="4" w:space="0" w:color="auto"/>
            </w:tcBorders>
            <w:vAlign w:val="center"/>
          </w:tcPr>
          <w:p w14:paraId="4B7E7364" w14:textId="77777777" w:rsidR="0023300D" w:rsidRPr="008C3E18" w:rsidRDefault="008C3E18" w:rsidP="00290B97">
            <w:pPr>
              <w:pStyle w:val="PDTextBlack"/>
              <w:rPr>
                <w:b/>
              </w:rPr>
            </w:pPr>
            <w:r w:rsidRPr="008C3E18">
              <w:rPr>
                <w:b/>
              </w:rPr>
              <w:t>500</w:t>
            </w:r>
            <w:r w:rsidR="0023300D" w:rsidRPr="008C3E18">
              <w:rPr>
                <w:b/>
              </w:rPr>
              <w:t xml:space="preserve"> l</w:t>
            </w:r>
          </w:p>
        </w:tc>
      </w:tr>
      <w:tr w:rsidR="0023300D" w:rsidRPr="00290B97" w14:paraId="16F896D4" w14:textId="77777777" w:rsidTr="00290B97">
        <w:trPr>
          <w:trHeight w:val="209"/>
          <w:jc w:val="center"/>
        </w:trPr>
        <w:tc>
          <w:tcPr>
            <w:tcW w:w="2676" w:type="pct"/>
            <w:gridSpan w:val="2"/>
            <w:tcBorders>
              <w:top w:val="single" w:sz="4" w:space="0" w:color="auto"/>
            </w:tcBorders>
            <w:vAlign w:val="center"/>
          </w:tcPr>
          <w:p w14:paraId="02713FD3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Minimální pracovní tlak [bar]</w:t>
            </w:r>
          </w:p>
        </w:tc>
        <w:tc>
          <w:tcPr>
            <w:tcW w:w="2324" w:type="pct"/>
            <w:gridSpan w:val="3"/>
            <w:tcBorders>
              <w:top w:val="single" w:sz="4" w:space="0" w:color="auto"/>
            </w:tcBorders>
            <w:vAlign w:val="center"/>
          </w:tcPr>
          <w:p w14:paraId="4DAA3D25" w14:textId="77777777" w:rsidR="0023300D" w:rsidRPr="00F02BA7" w:rsidRDefault="0023300D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4</w:t>
            </w:r>
          </w:p>
        </w:tc>
      </w:tr>
      <w:tr w:rsidR="0023300D" w:rsidRPr="00290B97" w14:paraId="53F4F68E" w14:textId="77777777" w:rsidTr="00290B9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59BEFA16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Maximální teplota okolí [°C]</w:t>
            </w:r>
          </w:p>
        </w:tc>
        <w:tc>
          <w:tcPr>
            <w:tcW w:w="2324" w:type="pct"/>
            <w:gridSpan w:val="3"/>
            <w:vAlign w:val="center"/>
          </w:tcPr>
          <w:p w14:paraId="0E8D0B3E" w14:textId="77777777" w:rsidR="0023300D" w:rsidRPr="00F02BA7" w:rsidRDefault="0023300D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46</w:t>
            </w:r>
          </w:p>
        </w:tc>
      </w:tr>
      <w:tr w:rsidR="0023300D" w:rsidRPr="00290B97" w14:paraId="4AFB3B3D" w14:textId="77777777" w:rsidTr="00290B9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77A385CA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Minimální teplota okolí [°C]</w:t>
            </w:r>
          </w:p>
        </w:tc>
        <w:tc>
          <w:tcPr>
            <w:tcW w:w="2324" w:type="pct"/>
            <w:gridSpan w:val="3"/>
            <w:vAlign w:val="center"/>
          </w:tcPr>
          <w:p w14:paraId="57509F47" w14:textId="77777777" w:rsidR="0023300D" w:rsidRPr="00F02BA7" w:rsidRDefault="00F02BA7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1</w:t>
            </w:r>
          </w:p>
        </w:tc>
      </w:tr>
      <w:tr w:rsidR="0023300D" w:rsidRPr="00290B97" w14:paraId="7EC6F1B7" w14:textId="77777777" w:rsidTr="00F02BA7">
        <w:trPr>
          <w:trHeight w:val="419"/>
          <w:jc w:val="center"/>
        </w:trPr>
        <w:tc>
          <w:tcPr>
            <w:tcW w:w="2676" w:type="pct"/>
            <w:gridSpan w:val="2"/>
            <w:vAlign w:val="center"/>
          </w:tcPr>
          <w:p w14:paraId="231C61D6" w14:textId="4FC48330" w:rsidR="0023300D" w:rsidRPr="004636A5" w:rsidRDefault="007844EF" w:rsidP="00290B97">
            <w:pPr>
              <w:pStyle w:val="PDTextBlack"/>
              <w:jc w:val="left"/>
              <w:rPr>
                <w:iCs/>
              </w:rPr>
            </w:pPr>
            <w:r w:rsidRPr="004636A5">
              <w:rPr>
                <w:sz w:val="18"/>
                <w:szCs w:val="18"/>
              </w:rPr>
              <w:t xml:space="preserve">Hladina hluku </w:t>
            </w:r>
            <w:r w:rsidRPr="004636A5">
              <w:rPr>
                <w:i/>
                <w:iCs/>
                <w:sz w:val="18"/>
                <w:szCs w:val="18"/>
              </w:rPr>
              <w:t>dle</w:t>
            </w:r>
            <w:r w:rsidRPr="004636A5"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caps/>
                <w:sz w:val="18"/>
                <w:szCs w:val="18"/>
              </w:rPr>
              <w:t xml:space="preserve">ISO 2151:2004 </w:t>
            </w:r>
            <w:r>
              <w:rPr>
                <w:i/>
                <w:iCs/>
                <w:sz w:val="18"/>
                <w:szCs w:val="18"/>
              </w:rPr>
              <w:t>s použitím normy ISO 9614/2 (**)</w:t>
            </w:r>
            <w:r w:rsidRPr="004636A5">
              <w:rPr>
                <w:i/>
                <w:iCs/>
                <w:caps/>
                <w:sz w:val="18"/>
                <w:szCs w:val="18"/>
              </w:rPr>
              <w:t xml:space="preserve"> </w:t>
            </w:r>
            <w:r w:rsidRPr="004636A5">
              <w:rPr>
                <w:iCs/>
                <w:caps/>
                <w:sz w:val="18"/>
                <w:szCs w:val="18"/>
              </w:rPr>
              <w:t>[</w:t>
            </w:r>
            <w:r w:rsidRPr="004636A5">
              <w:rPr>
                <w:iCs/>
                <w:sz w:val="18"/>
                <w:szCs w:val="18"/>
              </w:rPr>
              <w:t>dB(A)]</w:t>
            </w:r>
          </w:p>
        </w:tc>
        <w:tc>
          <w:tcPr>
            <w:tcW w:w="774" w:type="pct"/>
            <w:vAlign w:val="center"/>
          </w:tcPr>
          <w:p w14:paraId="12E21DF2" w14:textId="77777777" w:rsidR="0023300D" w:rsidRPr="00F02BA7" w:rsidRDefault="00F02BA7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67/3</w:t>
            </w:r>
          </w:p>
        </w:tc>
        <w:tc>
          <w:tcPr>
            <w:tcW w:w="774" w:type="pct"/>
            <w:vAlign w:val="center"/>
          </w:tcPr>
          <w:p w14:paraId="07A3802B" w14:textId="77777777" w:rsidR="0023300D" w:rsidRPr="00F02BA7" w:rsidRDefault="0023300D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6</w:t>
            </w:r>
            <w:r w:rsidR="00F02BA7" w:rsidRPr="00F02BA7">
              <w:rPr>
                <w:b/>
              </w:rPr>
              <w:t>9/3</w:t>
            </w:r>
          </w:p>
        </w:tc>
        <w:tc>
          <w:tcPr>
            <w:tcW w:w="776" w:type="pct"/>
            <w:vAlign w:val="center"/>
          </w:tcPr>
          <w:p w14:paraId="2678AE64" w14:textId="77777777" w:rsidR="0023300D" w:rsidRPr="00F02BA7" w:rsidRDefault="0023300D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7</w:t>
            </w:r>
            <w:r w:rsidR="00F02BA7" w:rsidRPr="00F02BA7">
              <w:rPr>
                <w:b/>
              </w:rPr>
              <w:t>0/3</w:t>
            </w:r>
          </w:p>
        </w:tc>
      </w:tr>
      <w:tr w:rsidR="00F02BA7" w:rsidRPr="00290B97" w14:paraId="50CB58BC" w14:textId="77777777" w:rsidTr="00C427F9">
        <w:trPr>
          <w:trHeight w:val="159"/>
          <w:jc w:val="center"/>
        </w:trPr>
        <w:tc>
          <w:tcPr>
            <w:tcW w:w="2676" w:type="pct"/>
            <w:gridSpan w:val="2"/>
            <w:vAlign w:val="center"/>
          </w:tcPr>
          <w:p w14:paraId="3133ECF2" w14:textId="77777777" w:rsidR="00F02BA7" w:rsidRPr="004636A5" w:rsidRDefault="00F02BA7" w:rsidP="00290B97">
            <w:pPr>
              <w:pStyle w:val="PDTextBlack"/>
              <w:jc w:val="left"/>
            </w:pPr>
            <w:r w:rsidRPr="004636A5">
              <w:t>Požadované množství chladícího vzduchu [m</w:t>
            </w:r>
            <w:r w:rsidRPr="004636A5">
              <w:rPr>
                <w:vertAlign w:val="superscript"/>
              </w:rPr>
              <w:t>3</w:t>
            </w:r>
            <w:r w:rsidRPr="004636A5">
              <w:t>/s]</w:t>
            </w:r>
          </w:p>
        </w:tc>
        <w:tc>
          <w:tcPr>
            <w:tcW w:w="2324" w:type="pct"/>
            <w:gridSpan w:val="3"/>
            <w:vAlign w:val="center"/>
          </w:tcPr>
          <w:p w14:paraId="3015D64F" w14:textId="77777777" w:rsidR="00F02BA7" w:rsidRPr="00F02BA7" w:rsidRDefault="00F02BA7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0,7</w:t>
            </w:r>
          </w:p>
        </w:tc>
      </w:tr>
      <w:tr w:rsidR="0023300D" w:rsidRPr="00290B97" w14:paraId="2C81094B" w14:textId="77777777" w:rsidTr="00290B9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2417FB71" w14:textId="77777777" w:rsidR="0023300D" w:rsidRPr="004636A5" w:rsidRDefault="0023300D" w:rsidP="00290B97">
            <w:pPr>
              <w:pStyle w:val="PDTextBlack"/>
              <w:jc w:val="left"/>
            </w:pPr>
            <w:r w:rsidRPr="004636A5">
              <w:t>Rozměr závitu pro připojení potrubí [G]</w:t>
            </w:r>
          </w:p>
        </w:tc>
        <w:tc>
          <w:tcPr>
            <w:tcW w:w="2324" w:type="pct"/>
            <w:gridSpan w:val="3"/>
            <w:vAlign w:val="center"/>
          </w:tcPr>
          <w:p w14:paraId="4715DB0B" w14:textId="77777777" w:rsidR="0023300D" w:rsidRPr="00F02BA7" w:rsidRDefault="0023300D" w:rsidP="00290B97">
            <w:pPr>
              <w:pStyle w:val="PDTextBlack"/>
              <w:rPr>
                <w:b/>
              </w:rPr>
            </w:pPr>
            <w:r w:rsidRPr="00F02BA7">
              <w:rPr>
                <w:b/>
              </w:rPr>
              <w:t>1´´</w:t>
            </w:r>
          </w:p>
        </w:tc>
      </w:tr>
      <w:tr w:rsidR="0022115B" w:rsidRPr="00290B97" w14:paraId="569C86D9" w14:textId="77777777" w:rsidTr="00B30843">
        <w:trPr>
          <w:trHeight w:val="20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9CCE"/>
            <w:vAlign w:val="center"/>
          </w:tcPr>
          <w:p w14:paraId="6E6C94FC" w14:textId="0D735927" w:rsidR="0022115B" w:rsidRPr="00C427F9" w:rsidRDefault="0022115B" w:rsidP="008C3E18">
            <w:pPr>
              <w:pStyle w:val="PDTextBlack"/>
              <w:rPr>
                <w:b/>
                <w:sz w:val="22"/>
              </w:rPr>
            </w:pPr>
            <w:r w:rsidRPr="00B30843">
              <w:rPr>
                <w:b/>
                <w:color w:val="FFFFFF" w:themeColor="background1"/>
                <w:sz w:val="22"/>
              </w:rPr>
              <w:t>Rozměry a hmotnost</w:t>
            </w:r>
          </w:p>
        </w:tc>
      </w:tr>
      <w:tr w:rsidR="0023300D" w:rsidRPr="00290B97" w14:paraId="7B3C89CE" w14:textId="77777777" w:rsidTr="00290B97">
        <w:trPr>
          <w:trHeight w:val="209"/>
          <w:jc w:val="center"/>
        </w:trPr>
        <w:tc>
          <w:tcPr>
            <w:tcW w:w="2676" w:type="pct"/>
            <w:gridSpan w:val="2"/>
            <w:tcBorders>
              <w:top w:val="single" w:sz="4" w:space="0" w:color="auto"/>
            </w:tcBorders>
            <w:vAlign w:val="center"/>
          </w:tcPr>
          <w:p w14:paraId="4DEE240C" w14:textId="77777777" w:rsidR="0023300D" w:rsidRPr="004636A5" w:rsidRDefault="008C3E18" w:rsidP="00290B97">
            <w:pPr>
              <w:pStyle w:val="PDTextBlack"/>
              <w:jc w:val="left"/>
            </w:pPr>
            <w:r>
              <w:t>D</w:t>
            </w:r>
            <w:r w:rsidR="0023300D" w:rsidRPr="004636A5">
              <w:t xml:space="preserve">élka </w:t>
            </w:r>
            <w:r w:rsidR="0023300D">
              <w:t xml:space="preserve">Pack, FF, Tank Mounted </w:t>
            </w:r>
            <w:r w:rsidR="0023300D" w:rsidRPr="004636A5">
              <w:t>[m]</w:t>
            </w:r>
          </w:p>
        </w:tc>
        <w:tc>
          <w:tcPr>
            <w:tcW w:w="2324" w:type="pct"/>
            <w:gridSpan w:val="3"/>
            <w:tcBorders>
              <w:top w:val="single" w:sz="4" w:space="0" w:color="auto"/>
            </w:tcBorders>
            <w:vAlign w:val="center"/>
          </w:tcPr>
          <w:p w14:paraId="43E9CBCE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 w:rsidRPr="00290B97">
              <w:rPr>
                <w:b/>
              </w:rPr>
              <w:t>1,13 / 1,28 / 1,92</w:t>
            </w:r>
          </w:p>
        </w:tc>
      </w:tr>
      <w:tr w:rsidR="0023300D" w:rsidRPr="00290B97" w14:paraId="59958B0C" w14:textId="77777777" w:rsidTr="00290B9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5C7F9A39" w14:textId="77777777" w:rsidR="0023300D" w:rsidRPr="004636A5" w:rsidRDefault="008C3E18" w:rsidP="00290B97">
            <w:pPr>
              <w:pStyle w:val="PDTextBlack"/>
              <w:jc w:val="left"/>
            </w:pPr>
            <w:r>
              <w:t>Š</w:t>
            </w:r>
            <w:r w:rsidR="0023300D" w:rsidRPr="004636A5">
              <w:t xml:space="preserve">ířka </w:t>
            </w:r>
            <w:r w:rsidR="0023300D">
              <w:t xml:space="preserve">Pack, FF, Tank Mounted </w:t>
            </w:r>
            <w:r w:rsidR="0023300D" w:rsidRPr="004636A5">
              <w:t>[m]</w:t>
            </w:r>
          </w:p>
        </w:tc>
        <w:tc>
          <w:tcPr>
            <w:tcW w:w="2324" w:type="pct"/>
            <w:gridSpan w:val="3"/>
            <w:vAlign w:val="center"/>
          </w:tcPr>
          <w:p w14:paraId="264C5640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 w:rsidRPr="00290B97">
              <w:rPr>
                <w:b/>
              </w:rPr>
              <w:t>0,83</w:t>
            </w:r>
          </w:p>
        </w:tc>
      </w:tr>
      <w:tr w:rsidR="0023300D" w:rsidRPr="00290B97" w14:paraId="3875ED85" w14:textId="77777777" w:rsidTr="00290B97">
        <w:trPr>
          <w:trHeight w:val="209"/>
          <w:jc w:val="center"/>
        </w:trPr>
        <w:tc>
          <w:tcPr>
            <w:tcW w:w="2676" w:type="pct"/>
            <w:gridSpan w:val="2"/>
            <w:vAlign w:val="center"/>
          </w:tcPr>
          <w:p w14:paraId="5904353B" w14:textId="77777777" w:rsidR="0023300D" w:rsidRPr="004636A5" w:rsidRDefault="008C3E18" w:rsidP="00290B97">
            <w:pPr>
              <w:pStyle w:val="PDTextBlack"/>
              <w:jc w:val="left"/>
            </w:pPr>
            <w:r>
              <w:t>V</w:t>
            </w:r>
            <w:r w:rsidR="0023300D" w:rsidRPr="004636A5">
              <w:t xml:space="preserve">ýška </w:t>
            </w:r>
            <w:r w:rsidR="0023300D">
              <w:t xml:space="preserve">Pack, FF, Tank Mounted </w:t>
            </w:r>
            <w:r w:rsidR="0023300D" w:rsidRPr="004636A5">
              <w:t>[m]</w:t>
            </w:r>
          </w:p>
        </w:tc>
        <w:tc>
          <w:tcPr>
            <w:tcW w:w="2324" w:type="pct"/>
            <w:gridSpan w:val="3"/>
            <w:vAlign w:val="center"/>
          </w:tcPr>
          <w:p w14:paraId="117B0B87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 w:rsidRPr="00290B97">
              <w:rPr>
                <w:b/>
              </w:rPr>
              <w:t>1,22 / 1,22 / 1,83</w:t>
            </w:r>
          </w:p>
        </w:tc>
      </w:tr>
      <w:tr w:rsidR="0023300D" w:rsidRPr="00290B97" w14:paraId="725C8521" w14:textId="77777777" w:rsidTr="00F02BA7">
        <w:trPr>
          <w:trHeight w:val="209"/>
          <w:jc w:val="center"/>
        </w:trPr>
        <w:tc>
          <w:tcPr>
            <w:tcW w:w="2676" w:type="pct"/>
            <w:gridSpan w:val="2"/>
            <w:tcBorders>
              <w:bottom w:val="single" w:sz="4" w:space="0" w:color="auto"/>
            </w:tcBorders>
            <w:vAlign w:val="center"/>
          </w:tcPr>
          <w:p w14:paraId="1F25D8FE" w14:textId="77777777" w:rsidR="0023300D" w:rsidRPr="004636A5" w:rsidRDefault="008C3E18" w:rsidP="00290B97">
            <w:pPr>
              <w:pStyle w:val="PDTextBlack"/>
              <w:jc w:val="left"/>
            </w:pPr>
            <w:r>
              <w:t>C</w:t>
            </w:r>
            <w:r w:rsidR="0023300D" w:rsidRPr="004636A5">
              <w:t>elková hmotnost [kg]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0A023B4E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313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12A9C733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328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14:paraId="164BBB48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344</w:t>
            </w:r>
          </w:p>
        </w:tc>
      </w:tr>
      <w:tr w:rsidR="0023300D" w:rsidRPr="00290B97" w14:paraId="12BB4598" w14:textId="77777777" w:rsidTr="00F02BA7">
        <w:trPr>
          <w:trHeight w:val="209"/>
          <w:jc w:val="center"/>
        </w:trPr>
        <w:tc>
          <w:tcPr>
            <w:tcW w:w="2676" w:type="pct"/>
            <w:gridSpan w:val="2"/>
            <w:tcBorders>
              <w:bottom w:val="single" w:sz="4" w:space="0" w:color="auto"/>
            </w:tcBorders>
            <w:vAlign w:val="center"/>
          </w:tcPr>
          <w:p w14:paraId="626C4A3B" w14:textId="77777777" w:rsidR="0023300D" w:rsidRPr="004636A5" w:rsidRDefault="008C3E18" w:rsidP="00290B97">
            <w:pPr>
              <w:pStyle w:val="PDTextBlack"/>
              <w:jc w:val="left"/>
            </w:pPr>
            <w:r>
              <w:t>C</w:t>
            </w:r>
            <w:r w:rsidR="0023300D" w:rsidRPr="004636A5">
              <w:t>elková hmotnost [kg] – verze FF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6F68B463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371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1EDD3CF1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392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14:paraId="2877B082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408</w:t>
            </w:r>
          </w:p>
        </w:tc>
      </w:tr>
      <w:tr w:rsidR="0023300D" w:rsidRPr="00290B97" w14:paraId="78CD3616" w14:textId="77777777" w:rsidTr="00F02BA7">
        <w:trPr>
          <w:trHeight w:val="209"/>
          <w:jc w:val="center"/>
        </w:trPr>
        <w:tc>
          <w:tcPr>
            <w:tcW w:w="267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98DF1" w14:textId="77777777" w:rsidR="0023300D" w:rsidRPr="004636A5" w:rsidRDefault="008C3E18" w:rsidP="00290B97">
            <w:pPr>
              <w:pStyle w:val="PDTextBlack"/>
              <w:jc w:val="left"/>
            </w:pPr>
            <w:r>
              <w:t>C</w:t>
            </w:r>
            <w:r w:rsidR="0023300D" w:rsidRPr="004636A5">
              <w:t xml:space="preserve">elková hmotnost [kg] – verze </w:t>
            </w:r>
            <w:r w:rsidR="0023300D">
              <w:t>TM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73975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537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40E5A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545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6C29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561</w:t>
            </w:r>
          </w:p>
        </w:tc>
      </w:tr>
      <w:tr w:rsidR="0023300D" w:rsidRPr="00290B97" w14:paraId="77CA7AAF" w14:textId="77777777" w:rsidTr="008C3E18">
        <w:trPr>
          <w:trHeight w:val="209"/>
          <w:jc w:val="center"/>
        </w:trPr>
        <w:tc>
          <w:tcPr>
            <w:tcW w:w="267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0D7FC" w14:textId="77777777" w:rsidR="0023300D" w:rsidRPr="004636A5" w:rsidRDefault="008C3E18" w:rsidP="00290B97">
            <w:pPr>
              <w:pStyle w:val="PDTextBlack"/>
              <w:jc w:val="left"/>
            </w:pPr>
            <w:r>
              <w:t>C</w:t>
            </w:r>
            <w:r w:rsidR="0023300D" w:rsidRPr="004636A5">
              <w:t>elková hmotnost [kg] – verze FF</w:t>
            </w:r>
            <w:r w:rsidR="0023300D">
              <w:t>, TM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AD142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595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4C6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609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19D41" w14:textId="77777777" w:rsidR="0023300D" w:rsidRPr="00644CD6" w:rsidRDefault="00644CD6" w:rsidP="00290B97">
            <w:pPr>
              <w:pStyle w:val="PDTextBlack"/>
              <w:rPr>
                <w:b/>
              </w:rPr>
            </w:pPr>
            <w:r w:rsidRPr="00644CD6">
              <w:rPr>
                <w:b/>
              </w:rPr>
              <w:t>625</w:t>
            </w:r>
          </w:p>
        </w:tc>
      </w:tr>
      <w:tr w:rsidR="0022115B" w:rsidRPr="00290B97" w14:paraId="2BE0D76A" w14:textId="77777777" w:rsidTr="00B30843">
        <w:trPr>
          <w:trHeight w:val="20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9CCE"/>
            <w:vAlign w:val="center"/>
          </w:tcPr>
          <w:p w14:paraId="5C4DB335" w14:textId="223C3825" w:rsidR="0022115B" w:rsidRPr="00C427F9" w:rsidRDefault="0022115B" w:rsidP="008C3E18">
            <w:pPr>
              <w:pStyle w:val="PDTextBlack"/>
              <w:rPr>
                <w:b/>
                <w:sz w:val="22"/>
              </w:rPr>
            </w:pPr>
            <w:r w:rsidRPr="00B30843">
              <w:rPr>
                <w:b/>
                <w:color w:val="FFFFFF" w:themeColor="background1"/>
                <w:sz w:val="22"/>
              </w:rPr>
              <w:t>Integrovaný sušič – pouze verze FF</w:t>
            </w:r>
          </w:p>
        </w:tc>
      </w:tr>
      <w:tr w:rsidR="0023300D" w:rsidRPr="00290B97" w14:paraId="09A65478" w14:textId="77777777" w:rsidTr="00290B97">
        <w:trPr>
          <w:trHeight w:val="209"/>
          <w:jc w:val="center"/>
        </w:trPr>
        <w:tc>
          <w:tcPr>
            <w:tcW w:w="2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B35" w14:textId="77777777" w:rsidR="0023300D" w:rsidRPr="004636A5" w:rsidRDefault="008C3E18" w:rsidP="00290B97">
            <w:pPr>
              <w:pStyle w:val="PDTextBlack"/>
              <w:jc w:val="left"/>
            </w:pPr>
            <w:r>
              <w:t>T</w:t>
            </w:r>
            <w:r w:rsidR="0023300D" w:rsidRPr="004636A5">
              <w:t>lakový rosný bod [°C]</w:t>
            </w:r>
          </w:p>
        </w:tc>
        <w:tc>
          <w:tcPr>
            <w:tcW w:w="2333" w:type="pct"/>
            <w:gridSpan w:val="4"/>
            <w:shd w:val="clear" w:color="auto" w:fill="auto"/>
            <w:vAlign w:val="center"/>
          </w:tcPr>
          <w:p w14:paraId="11E497F5" w14:textId="77777777" w:rsidR="0023300D" w:rsidRPr="00290B97" w:rsidRDefault="0023300D" w:rsidP="00290B97">
            <w:pPr>
              <w:pStyle w:val="PDTextBlack"/>
              <w:rPr>
                <w:b/>
              </w:rPr>
            </w:pPr>
            <w:r w:rsidRPr="00290B97">
              <w:rPr>
                <w:b/>
              </w:rPr>
              <w:t xml:space="preserve">3°C </w:t>
            </w:r>
          </w:p>
        </w:tc>
      </w:tr>
      <w:tr w:rsidR="0023300D" w:rsidRPr="00290B97" w14:paraId="08B4578F" w14:textId="77777777" w:rsidTr="00290B97">
        <w:trPr>
          <w:trHeight w:val="209"/>
          <w:jc w:val="center"/>
        </w:trPr>
        <w:tc>
          <w:tcPr>
            <w:tcW w:w="2667" w:type="pct"/>
            <w:tcBorders>
              <w:top w:val="single" w:sz="4" w:space="0" w:color="auto"/>
            </w:tcBorders>
            <w:vAlign w:val="center"/>
          </w:tcPr>
          <w:p w14:paraId="4D03377D" w14:textId="77777777" w:rsidR="0023300D" w:rsidRPr="004636A5" w:rsidRDefault="008C3E18" w:rsidP="00290B97">
            <w:pPr>
              <w:pStyle w:val="PDTextBlack"/>
              <w:jc w:val="left"/>
            </w:pPr>
            <w:r>
              <w:t>C</w:t>
            </w:r>
            <w:r w:rsidR="0023300D" w:rsidRPr="004636A5">
              <w:t>hladivo</w:t>
            </w:r>
          </w:p>
        </w:tc>
        <w:tc>
          <w:tcPr>
            <w:tcW w:w="2333" w:type="pct"/>
            <w:gridSpan w:val="4"/>
            <w:shd w:val="clear" w:color="auto" w:fill="auto"/>
            <w:vAlign w:val="center"/>
          </w:tcPr>
          <w:p w14:paraId="0F74A395" w14:textId="77777777" w:rsidR="0023300D" w:rsidRPr="00290B97" w:rsidRDefault="00290B97" w:rsidP="00290B97">
            <w:pPr>
              <w:pStyle w:val="PDTextBlack"/>
              <w:rPr>
                <w:b/>
              </w:rPr>
            </w:pPr>
            <w:r w:rsidRPr="00290B97">
              <w:rPr>
                <w:b/>
              </w:rPr>
              <w:t>R410</w:t>
            </w:r>
            <w:r w:rsidR="0023300D" w:rsidRPr="00290B97">
              <w:rPr>
                <w:b/>
              </w:rPr>
              <w:t>a</w:t>
            </w:r>
          </w:p>
        </w:tc>
      </w:tr>
    </w:tbl>
    <w:p w14:paraId="098FC6EB" w14:textId="77777777" w:rsidR="0023300D" w:rsidRDefault="0023300D" w:rsidP="0023300D">
      <w:pPr>
        <w:rPr>
          <w:rFonts w:ascii="Arial" w:hAnsi="Arial" w:cs="Arial"/>
          <w:i/>
          <w:sz w:val="18"/>
          <w:szCs w:val="18"/>
        </w:rPr>
      </w:pPr>
    </w:p>
    <w:p w14:paraId="6BCEE129" w14:textId="77777777" w:rsidR="0023300D" w:rsidRPr="0023300D" w:rsidRDefault="0023300D" w:rsidP="0023300D">
      <w:pPr>
        <w:rPr>
          <w:rFonts w:ascii="Arial" w:hAnsi="Arial" w:cs="Arial"/>
          <w:i/>
          <w:sz w:val="18"/>
          <w:szCs w:val="18"/>
        </w:rPr>
      </w:pPr>
      <w:r w:rsidRPr="0023300D">
        <w:rPr>
          <w:rFonts w:ascii="Arial" w:hAnsi="Arial" w:cs="Arial"/>
          <w:i/>
          <w:sz w:val="18"/>
          <w:szCs w:val="18"/>
        </w:rPr>
        <w:t>(*)Výkonnost jednotky (množství nasávaného vzduchu) měřená podle ISO 1217, Ed. 3, Annex C- poslední vydaní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936"/>
        <w:gridCol w:w="2977"/>
        <w:gridCol w:w="882"/>
      </w:tblGrid>
      <w:tr w:rsidR="0023300D" w:rsidRPr="0023300D" w14:paraId="0B195295" w14:textId="77777777" w:rsidTr="00FC2CCF">
        <w:tc>
          <w:tcPr>
            <w:tcW w:w="3936" w:type="dxa"/>
            <w:shd w:val="clear" w:color="auto" w:fill="FFFFFF"/>
            <w:vAlign w:val="center"/>
          </w:tcPr>
          <w:p w14:paraId="7AA0E025" w14:textId="77777777" w:rsidR="0023300D" w:rsidRPr="0023300D" w:rsidRDefault="0023300D" w:rsidP="00FC2CCF">
            <w:pPr>
              <w:spacing w:after="60"/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Referenční podmínky: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8C3EE32" w14:textId="77777777" w:rsidR="0023300D" w:rsidRPr="0023300D" w:rsidRDefault="0023300D" w:rsidP="00FC2CCF">
            <w:pPr>
              <w:jc w:val="right"/>
              <w:rPr>
                <w:rFonts w:ascii="Arial" w:hAnsi="Arial"/>
                <w:i/>
              </w:rPr>
            </w:pPr>
          </w:p>
        </w:tc>
        <w:tc>
          <w:tcPr>
            <w:tcW w:w="882" w:type="dxa"/>
            <w:shd w:val="clear" w:color="auto" w:fill="FFFFFF"/>
            <w:vAlign w:val="center"/>
          </w:tcPr>
          <w:p w14:paraId="5F95A64A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</w:p>
        </w:tc>
      </w:tr>
      <w:tr w:rsidR="0023300D" w:rsidRPr="0023300D" w14:paraId="404BE384" w14:textId="77777777" w:rsidTr="00FC2CCF">
        <w:tc>
          <w:tcPr>
            <w:tcW w:w="3936" w:type="dxa"/>
            <w:shd w:val="clear" w:color="auto" w:fill="auto"/>
            <w:vAlign w:val="center"/>
          </w:tcPr>
          <w:p w14:paraId="6581CE9B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absolutní nasávaný tlak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DFFE27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1 bar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F2602F3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</w:p>
        </w:tc>
      </w:tr>
      <w:tr w:rsidR="0023300D" w:rsidRPr="0023300D" w14:paraId="23522F33" w14:textId="77777777" w:rsidTr="00FC2CCF">
        <w:tc>
          <w:tcPr>
            <w:tcW w:w="3936" w:type="dxa"/>
            <w:shd w:val="clear" w:color="auto" w:fill="auto"/>
            <w:vAlign w:val="center"/>
          </w:tcPr>
          <w:p w14:paraId="3A64247B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relativní vlhkost vzduchu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8613F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0 %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E176A34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</w:p>
        </w:tc>
      </w:tr>
      <w:tr w:rsidR="0023300D" w:rsidRPr="0023300D" w14:paraId="2DDA3B23" w14:textId="77777777" w:rsidTr="00FC2CCF">
        <w:tc>
          <w:tcPr>
            <w:tcW w:w="3936" w:type="dxa"/>
            <w:shd w:val="clear" w:color="auto" w:fill="auto"/>
            <w:vAlign w:val="center"/>
          </w:tcPr>
          <w:p w14:paraId="22E976FE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 xml:space="preserve">teplota nasávaného vzduchu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86C257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  <w:r w:rsidRPr="0023300D">
              <w:rPr>
                <w:rFonts w:ascii="Arial" w:hAnsi="Arial"/>
                <w:i/>
              </w:rPr>
              <w:t>20 °C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9DA7C2A" w14:textId="77777777" w:rsidR="0023300D" w:rsidRPr="0023300D" w:rsidRDefault="0023300D" w:rsidP="00FC2CCF">
            <w:pPr>
              <w:rPr>
                <w:rFonts w:ascii="Arial" w:hAnsi="Arial"/>
                <w:i/>
              </w:rPr>
            </w:pPr>
          </w:p>
        </w:tc>
      </w:tr>
    </w:tbl>
    <w:p w14:paraId="18C832CA" w14:textId="77777777" w:rsidR="007844EF" w:rsidRPr="0088789E" w:rsidRDefault="007844EF" w:rsidP="007844EF">
      <w:pPr>
        <w:rPr>
          <w:rFonts w:ascii="Arial" w:hAnsi="Arial" w:cs="Arial"/>
          <w:i/>
          <w:iCs/>
          <w:sz w:val="18"/>
          <w:szCs w:val="18"/>
        </w:rPr>
      </w:pPr>
      <w:bookmarkStart w:id="1" w:name="_Hlk60138798"/>
      <w:r w:rsidRPr="0088789E">
        <w:rPr>
          <w:rFonts w:ascii="Arial" w:hAnsi="Arial" w:cs="Arial"/>
          <w:i/>
          <w:iCs/>
          <w:sz w:val="18"/>
          <w:szCs w:val="18"/>
        </w:rPr>
        <w:t>(**) Střední hladina hluku měřená ve vzdálenosti 1 m při max. pracovním tlaku podle normy ISO 2151: 2004 s použitím normy ISO 9614/2 (metoda pro intenzitu zvuku); tolerance 3 dB(A).</w:t>
      </w:r>
    </w:p>
    <w:bookmarkEnd w:id="1"/>
    <w:p w14:paraId="281B8C6D" w14:textId="77777777" w:rsidR="006E5B6B" w:rsidRPr="0023300D" w:rsidRDefault="006E5B6B" w:rsidP="00AB76C2">
      <w:pPr>
        <w:pStyle w:val="NoSpacing"/>
        <w:rPr>
          <w:rFonts w:ascii="Arial" w:hAnsi="Arial"/>
          <w:i/>
          <w:caps/>
          <w:sz w:val="24"/>
        </w:rPr>
      </w:pPr>
    </w:p>
    <w:sectPr w:rsidR="006E5B6B" w:rsidRPr="0023300D" w:rsidSect="00897774">
      <w:pgSz w:w="11906" w:h="16838"/>
      <w:pgMar w:top="226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553FE" w14:textId="77777777" w:rsidR="00B50CF0" w:rsidRDefault="00B50CF0" w:rsidP="00920FB4">
      <w:r>
        <w:separator/>
      </w:r>
    </w:p>
  </w:endnote>
  <w:endnote w:type="continuationSeparator" w:id="0">
    <w:p w14:paraId="476251DE" w14:textId="77777777" w:rsidR="00B50CF0" w:rsidRDefault="00B50CF0" w:rsidP="0092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A6688" w14:textId="77777777" w:rsidR="00B50CF0" w:rsidRDefault="00B50CF0" w:rsidP="00920FB4">
      <w:r>
        <w:separator/>
      </w:r>
    </w:p>
  </w:footnote>
  <w:footnote w:type="continuationSeparator" w:id="0">
    <w:p w14:paraId="2BD60F01" w14:textId="77777777" w:rsidR="00B50CF0" w:rsidRDefault="00B50CF0" w:rsidP="00920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1FAC"/>
    <w:multiLevelType w:val="hybridMultilevel"/>
    <w:tmpl w:val="8BDC115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766159B"/>
    <w:multiLevelType w:val="hybridMultilevel"/>
    <w:tmpl w:val="3EBE5CCA"/>
    <w:lvl w:ilvl="0" w:tplc="B108F91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71350"/>
    <w:multiLevelType w:val="hybridMultilevel"/>
    <w:tmpl w:val="33A4990E"/>
    <w:lvl w:ilvl="0" w:tplc="3D96FACA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040FA6"/>
    <w:multiLevelType w:val="hybridMultilevel"/>
    <w:tmpl w:val="B2C24C7A"/>
    <w:lvl w:ilvl="0" w:tplc="EDD24D66">
      <w:start w:val="20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34B53A65"/>
    <w:multiLevelType w:val="hybridMultilevel"/>
    <w:tmpl w:val="D12897CE"/>
    <w:lvl w:ilvl="0" w:tplc="87F44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A1B1F"/>
    <w:multiLevelType w:val="hybridMultilevel"/>
    <w:tmpl w:val="74C0807C"/>
    <w:lvl w:ilvl="0" w:tplc="B108F91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C4E63"/>
    <w:multiLevelType w:val="hybridMultilevel"/>
    <w:tmpl w:val="867E253C"/>
    <w:lvl w:ilvl="0" w:tplc="B108F912">
      <w:start w:val="2"/>
      <w:numFmt w:val="bullet"/>
      <w:lvlText w:val="-"/>
      <w:lvlJc w:val="left"/>
      <w:pPr>
        <w:ind w:left="78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74C6DF2"/>
    <w:multiLevelType w:val="hybridMultilevel"/>
    <w:tmpl w:val="BF8AB734"/>
    <w:lvl w:ilvl="0" w:tplc="13CCF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9389C"/>
    <w:multiLevelType w:val="hybridMultilevel"/>
    <w:tmpl w:val="058AC782"/>
    <w:lvl w:ilvl="0" w:tplc="87F4439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4E4C"/>
    <w:multiLevelType w:val="hybridMultilevel"/>
    <w:tmpl w:val="07FED49C"/>
    <w:lvl w:ilvl="0" w:tplc="61CEA3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52609"/>
    <w:multiLevelType w:val="hybridMultilevel"/>
    <w:tmpl w:val="B9464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72DFE"/>
    <w:multiLevelType w:val="hybridMultilevel"/>
    <w:tmpl w:val="F1249008"/>
    <w:lvl w:ilvl="0" w:tplc="B108F912">
      <w:start w:val="2"/>
      <w:numFmt w:val="bullet"/>
      <w:lvlText w:val="-"/>
      <w:lvlJc w:val="left"/>
      <w:pPr>
        <w:ind w:left="78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10"/>
  </w:num>
  <w:num w:numId="8">
    <w:abstractNumId w:val="9"/>
  </w:num>
  <w:num w:numId="9">
    <w:abstractNumId w:val="8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AB8"/>
    <w:rsid w:val="00016362"/>
    <w:rsid w:val="00036848"/>
    <w:rsid w:val="0009153E"/>
    <w:rsid w:val="00103D9F"/>
    <w:rsid w:val="0022115B"/>
    <w:rsid w:val="0023300D"/>
    <w:rsid w:val="00270460"/>
    <w:rsid w:val="00290B97"/>
    <w:rsid w:val="00297C94"/>
    <w:rsid w:val="00340AB2"/>
    <w:rsid w:val="00397AB8"/>
    <w:rsid w:val="003D1B64"/>
    <w:rsid w:val="003E0F4C"/>
    <w:rsid w:val="00436F4E"/>
    <w:rsid w:val="004571BD"/>
    <w:rsid w:val="00465853"/>
    <w:rsid w:val="00550500"/>
    <w:rsid w:val="00572A9A"/>
    <w:rsid w:val="00584D04"/>
    <w:rsid w:val="005A32F5"/>
    <w:rsid w:val="0063751A"/>
    <w:rsid w:val="00644CD6"/>
    <w:rsid w:val="0064516F"/>
    <w:rsid w:val="006D1158"/>
    <w:rsid w:val="006E5B6B"/>
    <w:rsid w:val="006E6C2C"/>
    <w:rsid w:val="00716A1B"/>
    <w:rsid w:val="0075659F"/>
    <w:rsid w:val="007671D1"/>
    <w:rsid w:val="007844EF"/>
    <w:rsid w:val="00791B99"/>
    <w:rsid w:val="007933B5"/>
    <w:rsid w:val="007A35B0"/>
    <w:rsid w:val="007C483E"/>
    <w:rsid w:val="00811C4C"/>
    <w:rsid w:val="00826D69"/>
    <w:rsid w:val="00875781"/>
    <w:rsid w:val="00884E9F"/>
    <w:rsid w:val="00897774"/>
    <w:rsid w:val="008C3E18"/>
    <w:rsid w:val="008F648E"/>
    <w:rsid w:val="00917C5E"/>
    <w:rsid w:val="00920FB4"/>
    <w:rsid w:val="00936C88"/>
    <w:rsid w:val="00950796"/>
    <w:rsid w:val="00993B19"/>
    <w:rsid w:val="009F6C81"/>
    <w:rsid w:val="00A563F2"/>
    <w:rsid w:val="00A76957"/>
    <w:rsid w:val="00AA4A8E"/>
    <w:rsid w:val="00AB76C2"/>
    <w:rsid w:val="00B048E6"/>
    <w:rsid w:val="00B16201"/>
    <w:rsid w:val="00B30843"/>
    <w:rsid w:val="00B365D0"/>
    <w:rsid w:val="00B50CF0"/>
    <w:rsid w:val="00BD5B80"/>
    <w:rsid w:val="00BE5BD4"/>
    <w:rsid w:val="00C23F88"/>
    <w:rsid w:val="00C427F9"/>
    <w:rsid w:val="00C830AC"/>
    <w:rsid w:val="00CA131A"/>
    <w:rsid w:val="00CA6745"/>
    <w:rsid w:val="00CE77D2"/>
    <w:rsid w:val="00D61E66"/>
    <w:rsid w:val="00DB378A"/>
    <w:rsid w:val="00E17BD8"/>
    <w:rsid w:val="00E910CE"/>
    <w:rsid w:val="00ED5777"/>
    <w:rsid w:val="00F02BA7"/>
    <w:rsid w:val="00F73879"/>
    <w:rsid w:val="00F9696E"/>
    <w:rsid w:val="00FA573D"/>
    <w:rsid w:val="00FC4711"/>
    <w:rsid w:val="00FF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2409B"/>
  <w15:chartTrackingRefBased/>
  <w15:docId w15:val="{1AB30707-8AD1-4F73-8E39-E2C6E216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B97"/>
    <w:pPr>
      <w:spacing w:after="0" w:line="240" w:lineRule="auto"/>
    </w:pPr>
    <w:rPr>
      <w:rFonts w:eastAsia="Times New Roman" w:cs="Times New Roman"/>
      <w:sz w:val="20"/>
      <w:szCs w:val="20"/>
      <w:lang w:val="cs-CZ"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7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4A8E"/>
    <w:rPr>
      <w:color w:val="808080"/>
    </w:rPr>
  </w:style>
  <w:style w:type="paragraph" w:styleId="BodyText">
    <w:name w:val="Body Text"/>
    <w:basedOn w:val="Normal"/>
    <w:link w:val="BodyTextChar"/>
    <w:rsid w:val="00897774"/>
    <w:pPr>
      <w:ind w:right="5798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897774"/>
    <w:rPr>
      <w:rFonts w:ascii="Arial" w:eastAsia="Times New Roman" w:hAnsi="Arial" w:cs="Times New Roman"/>
      <w:szCs w:val="20"/>
      <w:lang w:val="cs-CZ" w:eastAsia="cs-CZ"/>
    </w:rPr>
  </w:style>
  <w:style w:type="character" w:customStyle="1" w:styleId="PDHeader">
    <w:name w:val="PD Header"/>
    <w:basedOn w:val="DefaultParagraphFont"/>
    <w:uiPriority w:val="1"/>
    <w:qFormat/>
    <w:rsid w:val="00397AB8"/>
    <w:rPr>
      <w:rFonts w:ascii="Arial" w:hAnsi="Arial"/>
      <w:b/>
      <w:color w:val="0099CE"/>
      <w:sz w:val="28"/>
    </w:rPr>
  </w:style>
  <w:style w:type="character" w:customStyle="1" w:styleId="PDSubtitle">
    <w:name w:val="PD Subtitle"/>
    <w:basedOn w:val="DefaultParagraphFont"/>
    <w:uiPriority w:val="1"/>
    <w:qFormat/>
    <w:rsid w:val="00397AB8"/>
    <w:rPr>
      <w:rFonts w:ascii="Arial" w:hAnsi="Arial"/>
      <w:caps/>
      <w:smallCaps w:val="0"/>
      <w:color w:val="auto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573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 w:eastAsia="cs-CZ"/>
    </w:rPr>
  </w:style>
  <w:style w:type="character" w:customStyle="1" w:styleId="PDBody">
    <w:name w:val="PD Body"/>
    <w:basedOn w:val="DefaultParagraphFont"/>
    <w:uiPriority w:val="1"/>
    <w:qFormat/>
    <w:rsid w:val="00FA573D"/>
    <w:rPr>
      <w:rFonts w:ascii="Arial" w:hAnsi="Arial"/>
      <w:sz w:val="22"/>
    </w:rPr>
  </w:style>
  <w:style w:type="character" w:customStyle="1" w:styleId="PDTitle1">
    <w:name w:val="PD Title 1"/>
    <w:basedOn w:val="DefaultParagraphFont"/>
    <w:uiPriority w:val="1"/>
    <w:qFormat/>
    <w:rsid w:val="00C427F9"/>
    <w:rPr>
      <w:rFonts w:ascii="Arial" w:hAnsi="Arial" w:cs="Arial"/>
      <w:b w:val="0"/>
      <w:bCs/>
      <w:caps/>
      <w:smallCaps w:val="0"/>
      <w:strike w:val="0"/>
      <w:dstrike w:val="0"/>
      <w:color w:val="auto"/>
      <w:sz w:val="18"/>
      <w:szCs w:val="22"/>
      <w:vertAlign w:val="baseline"/>
      <w:lang w:eastAsia="sk-SK"/>
    </w:rPr>
  </w:style>
  <w:style w:type="character" w:customStyle="1" w:styleId="PDTitle2">
    <w:name w:val="PD Title 2"/>
    <w:basedOn w:val="DefaultParagraphFont"/>
    <w:uiPriority w:val="1"/>
    <w:qFormat/>
    <w:rsid w:val="00E17BD8"/>
    <w:rPr>
      <w:rFonts w:ascii="Arial" w:hAnsi="Arial" w:cs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20F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FB4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Footer">
    <w:name w:val="footer"/>
    <w:basedOn w:val="Normal"/>
    <w:link w:val="FooterChar"/>
    <w:uiPriority w:val="99"/>
    <w:unhideWhenUsed/>
    <w:rsid w:val="00920F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FB4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oSpacing">
    <w:name w:val="No Spacing"/>
    <w:uiPriority w:val="1"/>
    <w:qFormat/>
    <w:rsid w:val="00884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Quote">
    <w:name w:val="Quote"/>
    <w:basedOn w:val="Normal"/>
    <w:next w:val="Normal"/>
    <w:link w:val="QuoteChar"/>
    <w:uiPriority w:val="29"/>
    <w:qFormat/>
    <w:rsid w:val="00884E9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29"/>
    <w:rsid w:val="00884E9F"/>
    <w:rPr>
      <w:rFonts w:ascii="Times New Roman" w:eastAsia="Times New Roman" w:hAnsi="Times New Roman" w:cs="Times New Roman"/>
      <w:i/>
      <w:iCs/>
      <w:color w:val="404040"/>
      <w:sz w:val="20"/>
      <w:szCs w:val="20"/>
      <w:lang w:val="cs-CZ" w:eastAsia="cs-CZ"/>
    </w:rPr>
  </w:style>
  <w:style w:type="paragraph" w:styleId="ListParagraph">
    <w:name w:val="List Paragraph"/>
    <w:basedOn w:val="Normal"/>
    <w:uiPriority w:val="34"/>
    <w:qFormat/>
    <w:rsid w:val="007C483E"/>
    <w:pPr>
      <w:ind w:left="720"/>
      <w:contextualSpacing/>
    </w:pPr>
  </w:style>
  <w:style w:type="paragraph" w:customStyle="1" w:styleId="PDTextBlack">
    <w:name w:val="PD_Text_Black"/>
    <w:basedOn w:val="NoSpacing"/>
    <w:link w:val="PDTextBlackChar"/>
    <w:qFormat/>
    <w:rsid w:val="00290B97"/>
    <w:pPr>
      <w:ind w:left="261" w:right="57"/>
      <w:jc w:val="center"/>
    </w:pPr>
    <w:rPr>
      <w:rFonts w:ascii="Arial" w:hAnsi="Arial"/>
      <w:szCs w:val="24"/>
      <w:lang w:val="en-GB" w:eastAsia="nl-BE"/>
    </w:rPr>
  </w:style>
  <w:style w:type="character" w:customStyle="1" w:styleId="PDTextBlackChar">
    <w:name w:val="PD_Text_Black Char"/>
    <w:link w:val="PDTextBlack"/>
    <w:rsid w:val="00290B97"/>
    <w:rPr>
      <w:rFonts w:ascii="Arial" w:eastAsia="Times New Roman" w:hAnsi="Arial" w:cs="Times New Roman"/>
      <w:sz w:val="20"/>
      <w:szCs w:val="24"/>
      <w:lang w:eastAsia="nl-BE"/>
    </w:rPr>
  </w:style>
  <w:style w:type="paragraph" w:customStyle="1" w:styleId="ITPheader">
    <w:name w:val="ITP_header"/>
    <w:basedOn w:val="Normal"/>
    <w:autoRedefine/>
    <w:qFormat/>
    <w:rsid w:val="00FF1163"/>
    <w:pPr>
      <w:keepNext/>
      <w:spacing w:after="200"/>
    </w:pPr>
    <w:rPr>
      <w:rFonts w:ascii="Arial" w:eastAsia="Batang" w:hAnsi="Arial" w:cstheme="minorBidi"/>
      <w:b/>
      <w:color w:val="0099CE"/>
      <w:sz w:val="3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0EF4993CFAB4D2A8443989A0802D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BFF4B-EC69-4B78-AD19-2E224BA442CD}"/>
      </w:docPartPr>
      <w:docPartBody>
        <w:p w:rsidR="0001140D" w:rsidRDefault="0001140D">
          <w:pPr>
            <w:pStyle w:val="20EF4993CFAB4D2A8443989A0802D735"/>
          </w:pPr>
          <w:r>
            <w:rPr>
              <w:rFonts w:ascii="Arial" w:hAnsi="Arial" w:cs="Arial"/>
              <w:b/>
              <w:color w:val="0099CE"/>
              <w:sz w:val="28"/>
              <w:szCs w:val="28"/>
            </w:rPr>
            <w:t>Š</w:t>
          </w:r>
          <w:r w:rsidRPr="00680AAE">
            <w:rPr>
              <w:rFonts w:ascii="Arial" w:hAnsi="Arial" w:cs="Arial"/>
              <w:b/>
              <w:color w:val="0099CE"/>
              <w:sz w:val="28"/>
              <w:szCs w:val="28"/>
            </w:rPr>
            <w:t>pecifikácia kompresora</w:t>
          </w:r>
        </w:p>
      </w:docPartBody>
    </w:docPart>
    <w:docPart>
      <w:docPartPr>
        <w:name w:val="AB37636F0461443EBAB4763EBD519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D518C-39B9-4581-956E-5F9AE548B2BA}"/>
      </w:docPartPr>
      <w:docPartBody>
        <w:p w:rsidR="0001140D" w:rsidRDefault="0001140D" w:rsidP="0001140D">
          <w:pPr>
            <w:pStyle w:val="AB37636F0461443EBAB4763EBD519CCD1"/>
          </w:pPr>
          <w:r w:rsidRPr="00340AB2">
            <w:rPr>
              <w:rFonts w:ascii="Arial" w:hAnsi="Arial" w:cs="Arial"/>
              <w:caps/>
              <w:sz w:val="24"/>
              <w:szCs w:val="24"/>
            </w:rPr>
            <w:t>ATLAS COPCO GA37, GA45, GA55 a GA75 VSD+ TLAK 4 AŽ 13 BAR</w:t>
          </w:r>
        </w:p>
      </w:docPartBody>
    </w:docPart>
    <w:docPart>
      <w:docPartPr>
        <w:name w:val="54CDFE754DDF4EA3989D411A690C2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CEB51-7658-4E15-9485-E7B6B89E51AD}"/>
      </w:docPartPr>
      <w:docPartBody>
        <w:p w:rsidR="0001140D" w:rsidRDefault="0001140D">
          <w:pPr>
            <w:pStyle w:val="54CDFE754DDF4EA3989D411A690C22D8"/>
          </w:pPr>
          <w:r w:rsidRPr="00757A96">
            <w:rPr>
              <w:rStyle w:val="PlaceholderText"/>
            </w:rPr>
            <w:t>Click here to enter text.</w:t>
          </w:r>
        </w:p>
      </w:docPartBody>
    </w:docPart>
    <w:docPart>
      <w:docPartPr>
        <w:name w:val="27D79859B47B4CF6B1A3E7DD8048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D9E13-51D7-45DC-9E5E-47FA19AAD14D}"/>
      </w:docPartPr>
      <w:docPartBody>
        <w:p w:rsidR="0040077C" w:rsidRDefault="001A5B6D">
          <w:pPr>
            <w:pStyle w:val="27D79859B47B4CF6B1A3E7DD80489444"/>
          </w:pPr>
          <w:r>
            <w:rPr>
              <w:rFonts w:ascii="Arial" w:hAnsi="Arial" w:cs="Arial"/>
              <w:b/>
              <w:color w:val="0099CE"/>
              <w:sz w:val="28"/>
              <w:szCs w:val="28"/>
            </w:rPr>
            <w:t>Š</w:t>
          </w:r>
          <w:r w:rsidRPr="00680AAE">
            <w:rPr>
              <w:rFonts w:ascii="Arial" w:hAnsi="Arial" w:cs="Arial"/>
              <w:b/>
              <w:color w:val="0099CE"/>
              <w:sz w:val="28"/>
              <w:szCs w:val="28"/>
            </w:rPr>
            <w:t>pecifikácia kompresora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0D"/>
    <w:rsid w:val="0001140D"/>
    <w:rsid w:val="000415AA"/>
    <w:rsid w:val="00167F0F"/>
    <w:rsid w:val="001A5B6D"/>
    <w:rsid w:val="001B7618"/>
    <w:rsid w:val="001D22ED"/>
    <w:rsid w:val="00235C0C"/>
    <w:rsid w:val="003749FD"/>
    <w:rsid w:val="0040077C"/>
    <w:rsid w:val="00416F80"/>
    <w:rsid w:val="00423F59"/>
    <w:rsid w:val="00550152"/>
    <w:rsid w:val="00585406"/>
    <w:rsid w:val="006922CC"/>
    <w:rsid w:val="00697248"/>
    <w:rsid w:val="006D0FC2"/>
    <w:rsid w:val="00764042"/>
    <w:rsid w:val="00773A24"/>
    <w:rsid w:val="00797672"/>
    <w:rsid w:val="00832A09"/>
    <w:rsid w:val="008454EA"/>
    <w:rsid w:val="009431C7"/>
    <w:rsid w:val="00A13276"/>
    <w:rsid w:val="00A87D04"/>
    <w:rsid w:val="00B20D67"/>
    <w:rsid w:val="00C47210"/>
    <w:rsid w:val="00E6550F"/>
    <w:rsid w:val="00E929B3"/>
    <w:rsid w:val="00EA7B95"/>
    <w:rsid w:val="00EB61F8"/>
    <w:rsid w:val="00EC0717"/>
    <w:rsid w:val="00FD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F4993CFAB4D2A8443989A0802D735">
    <w:name w:val="20EF4993CFAB4D2A8443989A0802D735"/>
  </w:style>
  <w:style w:type="paragraph" w:customStyle="1" w:styleId="AB37636F0461443EBAB4763EBD519CCD">
    <w:name w:val="AB37636F0461443EBAB4763EBD519CCD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4CDFE754DDF4EA3989D411A690C22D8">
    <w:name w:val="54CDFE754DDF4EA3989D411A690C22D8"/>
  </w:style>
  <w:style w:type="paragraph" w:customStyle="1" w:styleId="AB37636F0461443EBAB4763EBD519CCD1">
    <w:name w:val="AB37636F0461443EBAB4763EBD519CCD1"/>
    <w:rsid w:val="00011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27D79859B47B4CF6B1A3E7DD80489444">
    <w:name w:val="27D79859B47B4CF6B1A3E7DD80489444"/>
  </w:style>
  <w:style w:type="paragraph" w:customStyle="1" w:styleId="587F1647EA804867909AA1772220E1D8">
    <w:name w:val="587F1647EA804867909AA1772220E1D8"/>
  </w:style>
  <w:style w:type="paragraph" w:customStyle="1" w:styleId="70EFA16EDB8943348F028D867CD86CB0">
    <w:name w:val="70EFA16EDB8943348F028D867CD86CB0"/>
    <w:rsid w:val="006D0FC2"/>
  </w:style>
  <w:style w:type="paragraph" w:customStyle="1" w:styleId="97BC0329318D41E29C0ECBE8371D2F09">
    <w:name w:val="97BC0329318D41E29C0ECBE8371D2F09"/>
    <w:rsid w:val="00416F80"/>
    <w:rPr>
      <w:lang w:val="en-US" w:eastAsia="en-US"/>
    </w:rPr>
  </w:style>
  <w:style w:type="paragraph" w:customStyle="1" w:styleId="5F8D1E95F4C743A5A2A0C097E8DD8819">
    <w:name w:val="5F8D1E95F4C743A5A2A0C097E8DD8819"/>
    <w:rsid w:val="00416F80"/>
    <w:rPr>
      <w:lang w:val="en-US" w:eastAsia="en-US"/>
    </w:rPr>
  </w:style>
  <w:style w:type="paragraph" w:customStyle="1" w:styleId="1CF66D5C5B90416A83B1FF0D204388C9">
    <w:name w:val="1CF66D5C5B90416A83B1FF0D204388C9"/>
    <w:rsid w:val="00416F80"/>
    <w:rPr>
      <w:lang w:val="en-US" w:eastAsia="en-US"/>
    </w:rPr>
  </w:style>
  <w:style w:type="paragraph" w:customStyle="1" w:styleId="3D9C58C4AA304EABA2C9E2E9346A2B87">
    <w:name w:val="3D9C58C4AA304EABA2C9E2E9346A2B87"/>
    <w:rsid w:val="00416F80"/>
    <w:rPr>
      <w:lang w:val="en-US" w:eastAsia="en-US"/>
    </w:rPr>
  </w:style>
  <w:style w:type="paragraph" w:customStyle="1" w:styleId="6822EFD9F621489B913ACE8A36057712">
    <w:name w:val="6822EFD9F621489B913ACE8A36057712"/>
    <w:rsid w:val="00697248"/>
    <w:rPr>
      <w:lang w:val="en-US" w:eastAsia="en-US"/>
    </w:rPr>
  </w:style>
  <w:style w:type="paragraph" w:customStyle="1" w:styleId="AA1F6291332B4CCDB22435FA38ED3636">
    <w:name w:val="AA1F6291332B4CCDB22435FA38ED3636"/>
    <w:rsid w:val="0055015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069FC2013AA4C8FE81F04325F218B" ma:contentTypeVersion="10" ma:contentTypeDescription="Create a new document." ma:contentTypeScope="" ma:versionID="42dd8397043d435973d0521231194340">
  <xsd:schema xmlns:xsd="http://www.w3.org/2001/XMLSchema" xmlns:xs="http://www.w3.org/2001/XMLSchema" xmlns:p="http://schemas.microsoft.com/office/2006/metadata/properties" xmlns:ns2="2b406621-ed1b-41b2-99fb-6ca9ea63e580" xmlns:ns3="503a9718-5216-4ca0-a2e0-bbea022afef1" targetNamespace="http://schemas.microsoft.com/office/2006/metadata/properties" ma:root="true" ma:fieldsID="547911fef5827b29cc8a18737a8b301b" ns2:_="" ns3:_="">
    <xsd:import namespace="2b406621-ed1b-41b2-99fb-6ca9ea63e580"/>
    <xsd:import namespace="503a9718-5216-4ca0-a2e0-bbea022afe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06621-ed1b-41b2-99fb-6ca9ea63e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a9718-5216-4ca0-a2e0-bbea022afe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0425-4B06-4C0A-B469-C93FF559D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F8F445-00E8-4BCE-BBAF-143ACD232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406621-ed1b-41b2-99fb-6ca9ea63e580"/>
    <ds:schemaRef ds:uri="503a9718-5216-4ca0-a2e0-bbea022afe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5424D2-E680-43E8-AB78-710E3B2F5D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FA127B-224A-4036-9AE9-9EED4E2E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538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Atlas Copco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Snoha</dc:creator>
  <cp:keywords/>
  <dc:description/>
  <cp:lastModifiedBy>Martin Machalinek</cp:lastModifiedBy>
  <cp:revision>20</cp:revision>
  <cp:lastPrinted>2019-03-18T21:28:00Z</cp:lastPrinted>
  <dcterms:created xsi:type="dcterms:W3CDTF">2017-03-17T12:58:00Z</dcterms:created>
  <dcterms:modified xsi:type="dcterms:W3CDTF">2020-12-29T15:25:00Z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0x0101009B2069FC2013AA4C8FE81F04325F218B</vt:lpwstr>
  </property>
</Properties>
</file>